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B9" w:rsidRDefault="00096232" w:rsidP="005907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390640" cy="9117645"/>
            <wp:effectExtent l="0" t="0" r="0" b="7620"/>
            <wp:docPr id="1" name="Рисунок 1" descr="E:\Скан тит лист Цыгулева\CCI04092021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тит лист Цыгулева\CCI04092021_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1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Пояснительная записка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Нормативно-правовая база.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курса внеурочной деятельности "Химическая м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озаика" рассчитана на учащихся 8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курса внеурочной деятельности «Химическая мозаика» разработана на основе:</w:t>
      </w:r>
    </w:p>
    <w:p w:rsidR="005907B9" w:rsidRPr="00781879" w:rsidRDefault="005907B9" w:rsidP="0078187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«Об образовании в Российской Федерации» № 273-ФЗ от 29.12.2012;</w:t>
      </w:r>
    </w:p>
    <w:p w:rsidR="005907B9" w:rsidRPr="00781879" w:rsidRDefault="005907B9" w:rsidP="0078187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основного общего образования;</w:t>
      </w:r>
    </w:p>
    <w:p w:rsidR="005907B9" w:rsidRPr="00781879" w:rsidRDefault="005907B9" w:rsidP="0078187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компонента государственных образовательных стандартов основного общего образования в обр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области "Химия"</w:t>
      </w:r>
      <w:proofErr w:type="gramStart"/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5907B9" w:rsidRPr="00781879" w:rsidRDefault="00781879" w:rsidP="0078187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программы ООП. Раздел «Химия»</w:t>
      </w:r>
    </w:p>
    <w:p w:rsidR="00781879" w:rsidRPr="00781879" w:rsidRDefault="00781879" w:rsidP="007818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sz w:val="24"/>
          <w:szCs w:val="24"/>
        </w:rPr>
        <w:t>Учебного плана внеурочной деятельности на 2021-2022  учебный год (приказ № 83 от 04.06.2021 г.)</w:t>
      </w:r>
    </w:p>
    <w:p w:rsidR="00781879" w:rsidRPr="00781879" w:rsidRDefault="00781879" w:rsidP="00781879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sz w:val="24"/>
          <w:szCs w:val="24"/>
        </w:rPr>
        <w:t>Календарного учебного графика</w:t>
      </w:r>
      <w:r w:rsidRPr="00781879">
        <w:rPr>
          <w:rFonts w:ascii="Times New Roman" w:hAnsi="Times New Roman" w:cs="Times New Roman"/>
          <w:sz w:val="24"/>
          <w:szCs w:val="24"/>
        </w:rPr>
        <w:t xml:space="preserve"> </w:t>
      </w:r>
      <w:r w:rsidRPr="00781879">
        <w:rPr>
          <w:rFonts w:ascii="Times New Roman" w:eastAsia="Times New Roman" w:hAnsi="Times New Roman" w:cs="Times New Roman"/>
          <w:sz w:val="24"/>
          <w:szCs w:val="24"/>
        </w:rPr>
        <w:t>на 2021-2022  учебный год  (приказ № 83 от 04.06.2021 г.)</w:t>
      </w:r>
    </w:p>
    <w:p w:rsidR="00781879" w:rsidRPr="00781879" w:rsidRDefault="00781879" w:rsidP="0078187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sz w:val="24"/>
          <w:szCs w:val="24"/>
        </w:rPr>
        <w:t xml:space="preserve"> Положения о рабочей программе (приказ №16 от 13.02.2015г.)</w:t>
      </w:r>
    </w:p>
    <w:p w:rsidR="005907B9" w:rsidRPr="00781879" w:rsidRDefault="005907B9" w:rsidP="0078187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конкретизир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ует содержание курса внеурочной 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 дает распределение учебных часов по разделам курса и последовательность изу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 тем и разделов 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курса.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Назначение программы.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внеурочной деятельности «Химическая моза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ика» предназначен для учащихся 8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классов, изучающих химию на базовом уровне. Данный курс позволяет расширить и углубить практическое применение полученных учащимися теоретических знаний по химии. Курс рассчитан 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на 35 учебных часов, 1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 в неделю.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курса внеурочной деятельности «Химическая мозаика» предназначена для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профильной</w:t>
      </w:r>
      <w:proofErr w:type="spellEnd"/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учащихся 8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ориентирован на углубление и расширение знаний, на развитие любознательности и интереса к химии, на совершенствование умений учащихся обращаться с веществами, встречающимися в быту.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курс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предназначен как для учащихся 8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классов, желающих связать свою будущую профессию с химией или медициной и ставящих своей целью сдачу экзамена по химии на Государственной итоговой аттестации (ГИА), так и для учащихся, желающих увеличить свой багаж химических знаний, более глубоко понимать современный мир бытовой химии.</w:t>
      </w:r>
      <w:proofErr w:type="gramEnd"/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Общая характеристика учебного предмета, курса.</w:t>
      </w: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Цели и задачи реализации программы.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внеурочной деяте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 "Химическая мозаика" в 8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общеобразовательных учреждений: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обогащение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познавательного и эмоционально-смыслового личного опыта восприятия химии путем расширения знаний, выходящих за рамки обязательной учебной программы;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расширение знаний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учащихся о применении веществ в быту и мерах безопасного обращения с ними;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условий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самооценки подготовленности учащихся к продолжению естественнонаучного образования в средней школе.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формирование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целостного представления о мире и роли химии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химические знания;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приобретение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проблем, принятия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, поиска, анализа и обработки информации, коммуникативных навыков, навыков измерений, сотрудничества, в повседневной жизни.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 умениями 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химические явления в повседневной жизни;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 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отношения к химии как к одному из фундаментальных компонентов естествознания и элементу общечеловеческой культуры;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применение полученных знаний и умений 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внеурочной деятельности "Химическая мозаика" в 9 классах устанавливает следующие 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учебные: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химических знаний как компонента естественнонаучной картины мира;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гуманистических отношений и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 целесообразного поведения в быту и в трудовой деятельности;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практических умений учащихся: наблюдательности, внимательности, сообразительности;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умений работы в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микрогруппах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безопасного обращения с веществами, используемыми в повседневной жизни;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экологической культуры учащихся, потребности вести здоровый образ жизни;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понимания общественной потребности в развитии химии;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потребности в расширении кругозора учащихся;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отношения к химии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к возможной области будущей практической деятельности.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9B2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Общая характеристика курса</w:t>
      </w:r>
    </w:p>
    <w:p w:rsidR="004879B2" w:rsidRPr="00781879" w:rsidRDefault="004879B2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 курса внеурочной деятельности относится к предметно-ориентированному виду программ. Курс предполагает выход за рамки традиционных учебных программ.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предусматривает использование деятельностного подхода к обучению и разнообразные организационные формы обучения: лекции, беседы, семинары, практикумы, организационно-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деятельностные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игры, выполнение проектов, создание презентаций.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курса знакомит учащихся с миром бытовой химии, с характеристикой веществ, окружающих нас в быту, правилами безопасного обращения с веществами бытовой химии. 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Кроме того данный курс внеурочной деятельности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знания необходимы каждому человеку, они определяют рациональное поведение человека в окружающей среде, повседневной жизни, где с каждым годом возрастает роль бережного отношения человека к своему здоровью, здоровью окружающих, природе. Данный курс развивает интерес к химии, аналитические способности учащихся, расширяет их кругозор, формирует научное мировоззрение. Курса внеурочной деятельности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же на удовлетворение познавательных интересов учащихся в области глобальных проблем современности, способствует повышению уровня культуры поведения учащихся в мире веществ и химических превращений.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внеурочной деятельности «Химическая мозаика» позволяет реализовать следующие дидактические принципы обучения: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самостоятельности и активности учащихся;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прочности знаний и умений;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связи обучения с жизнью.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изучения данного курса создаются условия для решения ряда общеобразовательных задач.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1. Углубление и расширение знаний учащихся по химии и смежным дисциплинам.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Приобретение учащимися умений обращения с бытовыми веществами.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Развитие коммуникативных способностей учащихся при работе в группе для формулировки выводов.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Развитие индивидуальных свойств личности: способностей, интересов, мотиваций.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5. Формирование и определение профессиональных интересов учащихся.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6. Расширение кругозора учащихся.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контроля: зачёты, тест, защита презентации, анкетирование, проекты.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курса внеурочной деятельности представлена в таблице: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4350"/>
        <w:gridCol w:w="4678"/>
      </w:tblGrid>
      <w:tr w:rsidR="005907B9" w:rsidRPr="00781879" w:rsidTr="005907B9">
        <w:trPr>
          <w:trHeight w:val="615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gramStart"/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разделов.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907B9" w:rsidRPr="00781879" w:rsidTr="005907B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78187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907B9"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7B9" w:rsidRPr="00781879" w:rsidRDefault="0078187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907B9" w:rsidRPr="00781879" w:rsidTr="005907B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Основы безопасного обращения с веществами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7B9" w:rsidRPr="00781879" w:rsidRDefault="0078187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07B9" w:rsidRPr="00781879" w:rsidTr="005907B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продукты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7B9" w:rsidRPr="00781879" w:rsidRDefault="0078187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07B9" w:rsidRPr="00781879" w:rsidTr="005907B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аптечка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7B9" w:rsidRPr="00781879" w:rsidRDefault="0078187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7B9" w:rsidRPr="00781879" w:rsidTr="005907B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Косметические средства и личная гигиена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7B9" w:rsidRPr="00781879" w:rsidRDefault="0078187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07B9" w:rsidRPr="00781879" w:rsidTr="005907B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бытовой химии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7B9" w:rsidRPr="00781879" w:rsidRDefault="0078187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7B9" w:rsidRPr="00781879" w:rsidTr="005907B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экология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7B9" w:rsidRPr="00781879" w:rsidRDefault="0078187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7B9" w:rsidRPr="00781879" w:rsidTr="005907B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07B9" w:rsidRPr="00781879" w:rsidRDefault="005907B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 Зачёт.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7B9" w:rsidRPr="00781879" w:rsidRDefault="00781879" w:rsidP="0078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Формы и методы работы.</w:t>
      </w:r>
    </w:p>
    <w:p w:rsidR="004879B2" w:rsidRPr="00781879" w:rsidRDefault="004879B2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процессе занятий используются различные формы занятий: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рассказ, семинар, практические занятия, самостоятельные творческие работы учащихся, лекции и другие. А также различные методы: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Методы, в основе которых лежит способ организации занятия: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словесный (устное изложение, беседа, рассказ, лекция и т.д.),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наглядный (показ видео и мультимедийных материалов, иллюстраций, </w:t>
      </w:r>
      <w:proofErr w:type="gramEnd"/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аблюдение, показ (выполнение) учителем, работа по образцу и др.),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</w:t>
      </w:r>
      <w:proofErr w:type="gramEnd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(выполнение работ по инструкционным картам, схемам и др.).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Методы, в основе которых лежит уровень деятельности детей: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объяснительно-иллюстративный</w:t>
      </w:r>
      <w:proofErr w:type="gramEnd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(дети воспринимают и усваивают готовую информацию),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репродуктивный</w:t>
      </w:r>
      <w:proofErr w:type="gramEnd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(учащиеся воспроизводят полученные знания и освоенные способы деятельности),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проблемный (педагог ставит проблему и вместе с детьми ищет пути ее решения,</w:t>
      </w:r>
      <w:proofErr w:type="gramEnd"/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эвристический (проблемы ставятся детьми, ими и предлагаются способы ее решения</w:t>
      </w:r>
      <w:proofErr w:type="gramEnd"/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частично-поисковый</w:t>
      </w:r>
      <w:proofErr w:type="gramEnd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(участие детей в коллективном поиске, решение поставленной задачи совместно с учителем)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исследовательский</w:t>
      </w:r>
      <w:proofErr w:type="gramEnd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(самостоятельная творческая работа учащихся).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Методы, в основе которых лежит форма организации деятельности учащихся на занятиях: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фронтальный</w:t>
      </w:r>
      <w:proofErr w:type="gramEnd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одновременная работа со всеми учащимися.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индивидуально-фронтальный</w:t>
      </w:r>
      <w:proofErr w:type="gramEnd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чередование индивидуальных и фронтальных форм работы,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групповой – организация работы в группах,</w:t>
      </w:r>
    </w:p>
    <w:p w:rsidR="005907B9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</w:t>
      </w:r>
      <w:proofErr w:type="gramEnd"/>
      <w:r w:rsidR="005907B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индивидуальное выполнение заданий, решение проблем.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 Принципы построения курса.</w:t>
      </w:r>
    </w:p>
    <w:p w:rsidR="004879B2" w:rsidRPr="00781879" w:rsidRDefault="004879B2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, лежащие в основе программы курса внеурочной деятельности</w:t>
      </w:r>
      <w:r w:rsidR="004879B2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доступности;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наглядности (иллюстративность, наличие дидактических материалов);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демократичности и гуманизма;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научности;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связи теории с практикой.</w:t>
      </w:r>
    </w:p>
    <w:p w:rsidR="004879B2" w:rsidRPr="00781879" w:rsidRDefault="004879B2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2.5.Межпредметные связи.</w:t>
      </w:r>
    </w:p>
    <w:p w:rsidR="004879B2" w:rsidRPr="00781879" w:rsidRDefault="004879B2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внеурочной деятельности «Химическая мозаика» представляет собой совокупность фрагментов в разных образовательных областях и основного массива содержания, которое обобщает и систематизирует учебный материал разных образовательных курсов: химии, ОБЖ, биологии, географии и экологии. В основах безопасности жизнедеятельности это правила безопасного обращения с вредными веществами и первая медицинская помощь при отравлениях.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Описание места учебного предмета, курса в учебном плане.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Место курса в учебном плане.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Федеральному государственному образова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тельному стандарту образования, учебные планы образовательного учреждения являются одним из основных механизмов, которые обеспечивают достижение учащимися результатов освоения основной образовательной программы.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внеурочной деятельности «Хими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мозаика» в 8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вклю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чается в у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 план из расчета 1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. в неделю (все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35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ч).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Объём часов, отпущенных на занятия, продолжительность одного занятия.</w:t>
      </w:r>
    </w:p>
    <w:p w:rsidR="004879B2" w:rsidRPr="00781879" w:rsidRDefault="004879B2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внеурочной деятельности «Химическая мозаика» реа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лизуется в 8</w:t>
      </w:r>
      <w:r w:rsidR="004879B2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в объёме </w:t>
      </w:r>
      <w:r w:rsidR="00781879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 учебных часов, исходя из 1 занятия 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 в течени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одного года обучения. Продолжительность учебного часа 40 минут.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Описание ценностных ориентиров содержания учебного предмета.</w:t>
      </w:r>
    </w:p>
    <w:p w:rsidR="004879B2" w:rsidRPr="00781879" w:rsidRDefault="004879B2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Ценностные ориентиры курса «Химическая мозаика» в основной школе определяются спецификой химии как науки.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познавательных ценностей составляют научные знания, научные методы познания, а ценностные ориентации, формируемые у обучающихся в процессе изучения химии, проявляются:</w:t>
      </w:r>
      <w:proofErr w:type="gramEnd"/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признании ценности научного знания, его практической значимости, достоверности;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ценности химических методов исследования живой и неживой природы;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 понимании сложности и противоречивости самого процесса познания как извечного стремления к истине.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объектов ценностей труда и быта выступают творческая созидательная деятельность, здоровый образ жизни, а ценностные ориентации содержания курса химии могут рассматриваться как формирование: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уважительного отношения к созидательной, творческой деятельности;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необходимости здорового образа жизни;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в безусловном выполнении правил безопасного использования веществ в повседневной жизни;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сознательного выбора будущей профессиональной деятельности.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 внеурочной деятельности «Химическая мозаика» обладает возможностями для формирования коммуникативных ценностей, основу которых составляют процесс общения, грамотная речь, а ценностные ориентации направлены на воспитание у учащихся: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правильного использования химической терминологии и символики;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вести диалог, выслушивать мнение оппонента, участвовать в дискуссии;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открыто выражать и отстаивать свою точку зрения.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Личностные, </w:t>
      </w:r>
      <w:proofErr w:type="spellStart"/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курса «Химическая мозаика».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курса «Химическая мозаика» должны быть достигнуты определенные результаты.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5907B9" w:rsidRPr="00781879" w:rsidRDefault="005907B9" w:rsidP="007818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5907B9" w:rsidRPr="00781879" w:rsidRDefault="005907B9" w:rsidP="007818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5907B9" w:rsidRPr="00781879" w:rsidRDefault="005907B9" w:rsidP="007818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5907B9" w:rsidRPr="00781879" w:rsidRDefault="005907B9" w:rsidP="007818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экологический риск взаимоотношений человека и природы;</w:t>
      </w:r>
    </w:p>
    <w:p w:rsidR="005907B9" w:rsidRPr="00781879" w:rsidRDefault="005907B9" w:rsidP="007818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5907B9" w:rsidRPr="00781879" w:rsidRDefault="005907B9" w:rsidP="007818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ответственное отношение к учению, готовности и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5907B9" w:rsidRPr="00781879" w:rsidRDefault="005907B9" w:rsidP="007818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5907B9" w:rsidRPr="00781879" w:rsidRDefault="005907B9" w:rsidP="007818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формированию готовности и способности вести диалог с другими людьми и достигать в нем </w:t>
      </w:r>
      <w:r w:rsidR="004879B2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взаимопонимания; коммуникативной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5907B9" w:rsidRPr="00781879" w:rsidRDefault="005907B9" w:rsidP="0078187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основам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5907B9" w:rsidRPr="00781879" w:rsidRDefault="005907B9" w:rsidP="0078187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5907B9" w:rsidRPr="00781879" w:rsidRDefault="005907B9" w:rsidP="0078187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искать самостоятельно средства достижения цепи;</w:t>
      </w:r>
    </w:p>
    <w:p w:rsidR="005907B9" w:rsidRPr="00781879" w:rsidRDefault="005907B9" w:rsidP="0078187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(индивидуально или в группе) план решения </w:t>
      </w:r>
      <w:r w:rsidR="004879B2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проблемы, работая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плану, сверять свои действия с целью и, при необходимости, исправлять ошибки самостоятельно;</w:t>
      </w:r>
    </w:p>
    <w:p w:rsidR="005907B9" w:rsidRPr="00781879" w:rsidRDefault="005907B9" w:rsidP="0078187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5907B9" w:rsidRPr="00781879" w:rsidRDefault="005907B9" w:rsidP="0078187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обнаруживать и формулировать учебную проблему под руководством учителя.</w:t>
      </w:r>
    </w:p>
    <w:p w:rsidR="005907B9" w:rsidRPr="00781879" w:rsidRDefault="005907B9" w:rsidP="0078187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цель деятельности на основе поставленной проблемы и предлагать несколько способов ее достижения.</w:t>
      </w:r>
    </w:p>
    <w:p w:rsidR="005907B9" w:rsidRPr="00781879" w:rsidRDefault="005907B9" w:rsidP="0078187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5907B9" w:rsidRPr="00781879" w:rsidRDefault="005907B9" w:rsidP="0078187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ресурсы для достижения цели.</w:t>
      </w:r>
    </w:p>
    <w:p w:rsidR="005907B9" w:rsidRPr="00781879" w:rsidRDefault="005907B9" w:rsidP="0078187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трудности, с которыми столкнулся при решении задачи, и предлагать пути их преодоления/избегания в дальнейшей деятельности.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классифицировать и обобщать факты и явления;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причины и следствия простых явлений.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включающее установление причинно-следственных связей.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схематические модели с выделением существенных характеристик </w:t>
      </w:r>
      <w:r w:rsidR="006D7EB5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тезисы, различные виды планов и конспектов (простых, сложных и т.п.).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одного вида в другой (таблицу в текст и пр.).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переводить сложную по составу информацию из графического или символьного представления в текст и наоборот;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наблюдение и эксперимент под руководством учителя;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давать определения понятиям;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 понятия —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5907B9" w:rsidRPr="00781879" w:rsidRDefault="005907B9" w:rsidP="0078187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включающее установление причинно-следственных связей.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5907B9" w:rsidRPr="00781879" w:rsidRDefault="005907B9" w:rsidP="0078187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</w:t>
      </w:r>
      <w:r w:rsidR="004879B2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д.);</w:t>
      </w:r>
    </w:p>
    <w:p w:rsidR="005907B9" w:rsidRPr="00781879" w:rsidRDefault="005907B9" w:rsidP="0078187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публичной речи и регламент в монологе и дискуссии;</w:t>
      </w:r>
    </w:p>
    <w:p w:rsidR="005907B9" w:rsidRPr="00781879" w:rsidRDefault="005907B9" w:rsidP="0078187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собственное мнение и позицию, аргументируя их;</w:t>
      </w:r>
    </w:p>
    <w:p w:rsidR="005907B9" w:rsidRPr="00781879" w:rsidRDefault="005907B9" w:rsidP="0078187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 свою позицию с позициями партнёров в сотрудничестве при выработке общего;</w:t>
      </w:r>
    </w:p>
    <w:p w:rsidR="005907B9" w:rsidRPr="00781879" w:rsidRDefault="005907B9" w:rsidP="0078187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5907B9" w:rsidRPr="00781879" w:rsidRDefault="005907B9" w:rsidP="0078187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спорить и отстаивать свою позицию не враждебным для оппонентов образом;</w:t>
      </w:r>
    </w:p>
    <w:p w:rsidR="005907B9" w:rsidRPr="00781879" w:rsidRDefault="005907B9" w:rsidP="0078187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5907B9" w:rsidRPr="00781879" w:rsidRDefault="005907B9" w:rsidP="0078187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интересы и обосновывать собственную позицию.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ставить новые учебные цели и задачи;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строить жизненные планы во временной перспективе;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достижения целей самостоятельно и адекватно учитывать условия и средства их достижения;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 результаты: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 познавательной сфере: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определения изученных понятий;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демонстрационные и самостоятельно проведенные химические эксперименты;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 различать изученные вещества, применяемые в повседневной жизни;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классифицировать изученные объекты и явления;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и умозаключения из наблюдений;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структурировать изученный материал и химическую информацию, полученную из других источников;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 обращаться веществами, применяемыми в повседневной жизни.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2.В ценностно - ориентационной сфере: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оценивать последствия для окружающей среды бытовой и производственной деятельности человека, связанной с переработкой веществ.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 трудовой сфере: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химический эксперимент.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 сфере безопасности жизнедеятельности: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помощь при отравлениях, ожогах и других травмах, связанных с веществами и лабораторным оборудованием.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и содержание курса.</w:t>
      </w:r>
    </w:p>
    <w:p w:rsidR="004879B2" w:rsidRPr="00781879" w:rsidRDefault="004879B2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6.1. Перечень основных разделов </w:t>
      </w:r>
      <w:proofErr w:type="gramStart"/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proofErr w:type="gramEnd"/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указанием отпущенных на их реализацию часов.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4350"/>
        <w:gridCol w:w="4678"/>
      </w:tblGrid>
      <w:tr w:rsidR="00D17192" w:rsidRPr="00781879" w:rsidTr="00D536F9">
        <w:trPr>
          <w:trHeight w:val="615"/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gramStart"/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разделов.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17192" w:rsidRPr="00781879" w:rsidTr="00D536F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17192" w:rsidRPr="00781879" w:rsidTr="00D536F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Основы безопасного обращения с веществами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192" w:rsidRPr="00781879" w:rsidTr="00D536F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продукты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7192" w:rsidRPr="00781879" w:rsidTr="00D536F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аптечка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192" w:rsidRPr="00781879" w:rsidTr="00D536F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Косметические средства и личная гигиена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192" w:rsidRPr="00781879" w:rsidTr="00D536F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бытовой химии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192" w:rsidRPr="00781879" w:rsidTr="00D536F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экология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192" w:rsidRPr="00781879" w:rsidTr="00D536F9">
        <w:trPr>
          <w:tblCellSpacing w:w="15" w:type="dxa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 Зачёт.</w:t>
            </w:r>
          </w:p>
        </w:tc>
        <w:tc>
          <w:tcPr>
            <w:tcW w:w="4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192" w:rsidRPr="00781879" w:rsidRDefault="00D17192" w:rsidP="00D5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6.2 Содержательная часть курса.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КУРСА</w:t>
      </w:r>
    </w:p>
    <w:p w:rsidR="005907B9" w:rsidRPr="00781879" w:rsidRDefault="00D1719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4879B2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(35</w:t>
      </w:r>
      <w:r w:rsidR="004879B2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  <w:r w:rsidR="005907B9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Введение. Основы безопасного обращения с веществами</w:t>
      </w:r>
      <w:r w:rsidR="0023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(3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курса. Химия и её значение. Место химии среди естественных наук.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Вещества в быту. Классификация бытовых веществ. Правила безопасного обращения с веществами.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пути проникновения вредных веществ в организм человека (через рот, через кожу, через органы дыхания).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Отравления бытовыми веществами (уксусная кислота, природный газ, угарный газ и другие).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Ожоги. Классификация ожогов. Степени ожогов. Первая медицинская помощь при ожогах.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медицинская помощь при отравлениях.</w:t>
      </w:r>
    </w:p>
    <w:p w:rsidR="004879B2" w:rsidRPr="00781879" w:rsidRDefault="004879B2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</w:t>
      </w:r>
      <w:r w:rsidR="004879B2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Пищевые продукты</w:t>
      </w:r>
      <w:r w:rsidR="00811533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3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(8</w:t>
      </w:r>
      <w:r w:rsidR="004879B2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питательные вещества (белки, жиры, углеводы), микроэлементы. Основные источники пищевых питательных веществ.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Пищевая аллергия. Основные принципы рационального питания. Первая медицинская помощь при пищевых отравлениях.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пищевых продуктов. Химические компоненты продуктов питания: консерванты, красители, загустители,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ароматизаторы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Поваренная соль, ей состав и значение для организма человека.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Вещества, используемые при приготовлении пищи. Уксусная кислота, её консервирующее действие. Растительное масло. Животные жиры. Чипсы и сухарики. Их состав. Продукты сетей быстрого питания (фаст-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фудов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). Сахар. Конфеты. Сахарный диабет.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Генно-модифицированные продукты и ГМО. Опасность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частого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употребление продуктов фаст-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фуда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Напитки. Чай. Кофе. Их состав. Кофеин, его действие на организм. Соки. Газированные напитки. Состав газированных напитков. Красители и консерванты в напитках. Энергетики. Действие энергетиков на организм. Чем лучше всего утолять жажду.</w:t>
      </w:r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 Домашняя аптечка. (</w:t>
      </w:r>
      <w:r w:rsidR="0023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5907B9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Лекарства. Сроки годности лекарств. Классификация лекарств. Обезболивающие средства. Антибиотики. Противоаллергические средства. Витамины.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 по применению лекарств. Назначение лекарств. Противопоказания.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употребления лекарств. Почему нельзя употреблять лекарства без назначения врача.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медицинская помощь при отравлениях лекарственными препаратами.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работа. Домашняя </w:t>
      </w:r>
      <w:r w:rsidR="00EF5A2E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аптечка. Экскурсия в аптеку.</w:t>
      </w:r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 Косметические средства и личная гигиена.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3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(7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Искусственные и натуральные косметические средства. Косметические и декоративные пудры. Лак для ногтей. Носители запаха. Дезодоранты. Красители для волос.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Моющие косметические средства. Мыла. Основные компоненты мыла. Шампуни.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Уход за кожей. Уход за волосами. Уход за </w:t>
      </w:r>
      <w:r w:rsidR="00EF5A2E"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зубами. Производство мыла в домашних условиях.</w:t>
      </w:r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="00811533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23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5. Средства бытовой химии. (5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Из истории использования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для чистки кухонной посуды. Средства для борьбы с насекомыми.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Удобрения и ядохимикаты.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хранения средств бытовой химии. Правила безопасного использования средств бытовой химии.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работа. Составление инструкций по безопасной работе со средствами бытовой химии.</w:t>
      </w:r>
    </w:p>
    <w:p w:rsidR="005907B9" w:rsidRPr="00781879" w:rsidRDefault="00230B2C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 Химия и экология. (5</w:t>
      </w:r>
      <w:r w:rsidR="005907B9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811533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907B9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природных ресурсов. Надолго ли нам хватит полезных ископаемых. Сырьевые войны.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Вода. Вода в масштабах планеты. Круговорот воды в природе. Питьевая вода и её запасы. Минеральные воды. Качество воды. Загрязнители воды. Очистка питьевой воды.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ответственность каждого человека за безопасную окружающую среду.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работы. Органолептические свойства воды. (Сравнение различных видов воды по запаху, цвету, прозрачности, наличию осадка, пригодности для использования.)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состава почвы. 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(Состав почвы.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Механический анализ почвы. 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определение наличия в почве воды, воздуха, минеральных солей, перегноя.)</w:t>
      </w:r>
      <w:proofErr w:type="gramEnd"/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EF5A2E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Защита проектов</w:t>
      </w:r>
      <w:r w:rsidR="00A1752E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Зачет.</w:t>
      </w:r>
      <w:r w:rsidR="00230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</w:t>
      </w:r>
      <w:r w:rsidR="005907B9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811533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907B9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ПРОЕКТОВ.</w:t>
      </w:r>
    </w:p>
    <w:p w:rsidR="005907B9" w:rsidRPr="00781879" w:rsidRDefault="005907B9" w:rsidP="0078187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Искусственная пища: за и против.</w:t>
      </w:r>
    </w:p>
    <w:p w:rsidR="005907B9" w:rsidRPr="00781879" w:rsidRDefault="005907B9" w:rsidP="0078187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Правильное питание – основа здорового образа жизни.</w:t>
      </w:r>
    </w:p>
    <w:p w:rsidR="005907B9" w:rsidRPr="00781879" w:rsidRDefault="005907B9" w:rsidP="0078187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 в моём доме.</w:t>
      </w:r>
    </w:p>
    <w:p w:rsidR="005907B9" w:rsidRPr="00781879" w:rsidRDefault="005907B9" w:rsidP="0078187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Из истории моющих средств.</w:t>
      </w:r>
    </w:p>
    <w:p w:rsidR="005907B9" w:rsidRPr="00781879" w:rsidRDefault="005907B9" w:rsidP="0078187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 чем мыть посуду.</w:t>
      </w:r>
    </w:p>
    <w:p w:rsidR="005907B9" w:rsidRPr="00781879" w:rsidRDefault="005907B9" w:rsidP="0078187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ответственность человека за охрану окружающей среды.</w:t>
      </w:r>
    </w:p>
    <w:p w:rsidR="005907B9" w:rsidRPr="00781879" w:rsidRDefault="005907B9" w:rsidP="0078187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Чистящие и моющие средства.</w:t>
      </w:r>
    </w:p>
    <w:p w:rsidR="005907B9" w:rsidRPr="00781879" w:rsidRDefault="005907B9" w:rsidP="0078187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Домашняя аптечка.</w:t>
      </w:r>
    </w:p>
    <w:p w:rsidR="005907B9" w:rsidRPr="00781879" w:rsidRDefault="005907B9" w:rsidP="0078187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Антисептические препараты.</w:t>
      </w:r>
    </w:p>
    <w:p w:rsidR="005907B9" w:rsidRPr="00781879" w:rsidRDefault="005907B9" w:rsidP="0078187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Лекарства против простуды.</w:t>
      </w:r>
    </w:p>
    <w:p w:rsidR="00EF5A2E" w:rsidRPr="00781879" w:rsidRDefault="00EF5A2E" w:rsidP="0078187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6.3. Требования к уровню подготовки учащихся.</w:t>
      </w:r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курса внеурочной деятельности «Химическая мозаика» ученик должен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иметь представление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: об обязательных для изучения разделах курса, возможность выбора своего пути при изучении данного курса;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способы оказания первой медицинской помощи при отравлениях бытовыми веществами;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безопасного обращения с препаратами бытовой химии, лекарственными средствами и пищевыми продуктами;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режим питания;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понятие калорийность продуктов питания;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влияние бытовых веществ на окружающую среду;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объект изучения;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оформлять результаты своей работы (в виде презентации, доклада, их защиты);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свою деятельность по изучению курса;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самоконтроль за результатами своей деятельности;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пищевые продукты с учётом их состава и калорийности;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грамотно использовать средства бытовой химии;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использовать лекарственные средства;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владеть навыками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безопасного обращения с бытовыми веществами.</w:t>
      </w:r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7. Календарно-тематическое планирование курса внеурочной деятельности</w:t>
      </w:r>
      <w:r w:rsidR="00EF5A2E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«Химическая мозаика» 8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класс.</w:t>
      </w:r>
    </w:p>
    <w:p w:rsidR="00811533" w:rsidRPr="00781879" w:rsidRDefault="00811533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0"/>
        <w:gridCol w:w="2440"/>
        <w:gridCol w:w="5457"/>
        <w:gridCol w:w="1300"/>
      </w:tblGrid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97" w:type="dxa"/>
            <w:gridSpan w:val="2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Введение. Основы безопасного обращения с веществами.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(3</w:t>
            </w:r>
            <w:r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ч.)</w:t>
            </w: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\1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её значение.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курса. Химия и её значение. Место химии среди естественных наук.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rPr>
          <w:trHeight w:val="555"/>
        </w:trPr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\2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 в быту.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 в быту. Классификация бытовых веществ. Правила безопасного обращения с веществами.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3\3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ицинская помощь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ицинская помощь при отравлениях,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ожегах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воздействиях веществ.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97" w:type="dxa"/>
            <w:gridSpan w:val="2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2. Пищевые продукты (8</w:t>
            </w:r>
            <w:r w:rsidRPr="0078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4\1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питательные вещества.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питательные вещества (</w:t>
            </w:r>
            <w:r w:rsidRPr="00781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, жиры, углеводы), микроэлементы. Основные источники пищевых питательных веществ.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rPr>
          <w:trHeight w:val="992"/>
        </w:trPr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5\2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Калорийность пищевых продуктов.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6\3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принципы рационального питания. 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Пищевая аллергия. Основные принципы рационального питания. 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7\4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отравления.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пищевых отравлениях.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8\5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пищевых продуктов.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пищевых продуктов. Химические компоненты продуктов питания: консерванты, красители, загустители, </w:t>
            </w:r>
            <w:proofErr w:type="spellStart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ароматизаторы</w:t>
            </w:r>
            <w:proofErr w:type="spellEnd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9\6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Вещества, используемые при приготовлении пищи.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Поваренная соль, ей состав и значение для организма человека. Вещества, используемые при приготовлении пищи. Уксусная кислота, её консервирующее действие. Растительное масло. Животные жиры.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10\7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быстрого питания.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Чипсы и сухарики. Их состав. Продукты сетей быстрого питания (фаст-</w:t>
            </w:r>
            <w:proofErr w:type="spellStart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фудов</w:t>
            </w:r>
            <w:proofErr w:type="spellEnd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Сахар. Конфеты. Сахарный диабет. Генно-модифицированные продукты и ГМО. Опасность </w:t>
            </w:r>
            <w:proofErr w:type="gramStart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частого</w:t>
            </w:r>
            <w:proofErr w:type="gramEnd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употребление продуктов фаст-</w:t>
            </w:r>
            <w:proofErr w:type="spellStart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фуда</w:t>
            </w:r>
            <w:proofErr w:type="spellEnd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11\8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Напитки.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Напитки. Чай. Кофе. Их состав. Кофеин, его действие на </w:t>
            </w:r>
            <w:proofErr w:type="spellStart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</w:t>
            </w:r>
            <w:proofErr w:type="gramStart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оки</w:t>
            </w:r>
            <w:proofErr w:type="spellEnd"/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. Газированные напитки. Состав газированных напитков. Красители и консерванты в напитках. Энергетики. Действие энергетиков на организм. Чем лучше всего утолять жажду.</w:t>
            </w: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97" w:type="dxa"/>
            <w:gridSpan w:val="2"/>
            <w:hideMark/>
          </w:tcPr>
          <w:p w:rsidR="006545B4" w:rsidRPr="00781879" w:rsidRDefault="003C331E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 Домашняя аптечка. (5</w:t>
            </w:r>
            <w:r w:rsidR="006545B4"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ч.)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C331E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12\1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Лекарства.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Лекарства. Сроки годности лекарств. Классификация лекарств. Обезболивающие </w:t>
            </w: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средства. Антибиотики. Противоаллергические средства. Витамины. Инструкции по применению лекарств.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C331E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13\2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употребления лекарств.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14\3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отравлениях лекарственными препаратами.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медицинская помощь при отравлениях лекарственными препаратами.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15\4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Домашняя аптечка.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лекарственных препаратов домашней аптечки и инструкций по их применению.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16\5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Экс</w:t>
            </w:r>
            <w:r w:rsidR="003C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курсия в аптеку 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97" w:type="dxa"/>
            <w:gridSpan w:val="2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 Косметические средства и личная гигиена.</w:t>
            </w:r>
            <w:r w:rsidRPr="0078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F5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(7</w:t>
            </w:r>
            <w:r w:rsidRPr="0078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17\1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Искусственные и натуральные косметические средства.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использования косметических средств. Искусственные и натуральные косметические средства.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18\2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Косметические средства в нашем доме.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Косметические и декоративные пудры. Лак для ногтей. Носители запаха. Дезодоранты. Красители для волос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19\3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Моющие косметические средства.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Моющие косметические средства. Мыла. Основные компоненты мыла. Шампуни.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55B2" w:rsidRPr="00781879" w:rsidTr="003C331E">
        <w:tc>
          <w:tcPr>
            <w:tcW w:w="1000" w:type="dxa"/>
          </w:tcPr>
          <w:p w:rsidR="003F55B2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20\4</w:t>
            </w:r>
          </w:p>
        </w:tc>
        <w:tc>
          <w:tcPr>
            <w:tcW w:w="2440" w:type="dxa"/>
          </w:tcPr>
          <w:p w:rsidR="003F55B2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Моющие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космиетические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средства.</w:t>
            </w:r>
          </w:p>
        </w:tc>
        <w:tc>
          <w:tcPr>
            <w:tcW w:w="5457" w:type="dxa"/>
          </w:tcPr>
          <w:p w:rsidR="003F55B2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Моющие косметические средства. Мыла. Основные компоненты мыла. Шампуни.</w:t>
            </w:r>
          </w:p>
        </w:tc>
        <w:tc>
          <w:tcPr>
            <w:tcW w:w="1300" w:type="dxa"/>
          </w:tcPr>
          <w:p w:rsidR="003F55B2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21\5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5457" w:type="dxa"/>
            <w:hideMark/>
          </w:tcPr>
          <w:p w:rsidR="006545B4" w:rsidRPr="00781879" w:rsidRDefault="006545B4" w:rsidP="003F5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кожей. Уход за волосами.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22\6</w:t>
            </w:r>
          </w:p>
        </w:tc>
        <w:tc>
          <w:tcPr>
            <w:tcW w:w="2440" w:type="dxa"/>
            <w:hideMark/>
          </w:tcPr>
          <w:p w:rsidR="006545B4" w:rsidRPr="00781879" w:rsidRDefault="003F55B2" w:rsidP="003F5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мыла.</w:t>
            </w:r>
          </w:p>
        </w:tc>
        <w:tc>
          <w:tcPr>
            <w:tcW w:w="5457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производства. Производство в домашних условиях.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23\7</w:t>
            </w:r>
          </w:p>
        </w:tc>
        <w:tc>
          <w:tcPr>
            <w:tcW w:w="2440" w:type="dxa"/>
            <w:hideMark/>
          </w:tcPr>
          <w:p w:rsidR="006545B4" w:rsidRPr="00781879" w:rsidRDefault="006545B4" w:rsidP="003F5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</w:t>
            </w:r>
            <w:r w:rsidR="003F55B2">
              <w:rPr>
                <w:rFonts w:ascii="Times New Roman" w:eastAsia="Times New Roman" w:hAnsi="Times New Roman" w:cs="Times New Roman"/>
                <w:sz w:val="24"/>
                <w:szCs w:val="24"/>
              </w:rPr>
              <w:t>водство косметических средств.</w:t>
            </w:r>
          </w:p>
        </w:tc>
        <w:tc>
          <w:tcPr>
            <w:tcW w:w="5457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производства. Производство в домашних условиях.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97" w:type="dxa"/>
            <w:gridSpan w:val="2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 Средства бытовой</w:t>
            </w:r>
            <w:r w:rsidR="003F5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химии. (5</w:t>
            </w:r>
            <w:r w:rsidRPr="0078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24\1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моющие средства.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использования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25\2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 бытовой химии для дома.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для чистки кухонной посуды. 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26\3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 бытовой химии для дома.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борьбы с насекомыми.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27\4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обращение со средствами бытовой химии.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хранения средств бытовой химии. Правила безопасного использования средств бытовой химии.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28\5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Безопасная бытовая химия.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инструкций по безопасной работе со средствами бытовой химии.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97" w:type="dxa"/>
            <w:gridSpan w:val="2"/>
            <w:hideMark/>
          </w:tcPr>
          <w:p w:rsidR="006545B4" w:rsidRPr="00781879" w:rsidRDefault="003F55B2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6. Химия и экология. (5</w:t>
            </w:r>
            <w:r w:rsidR="006545B4"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7051F8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29\1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воды.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Вода. Вода в масштабах планеты. Круговорот воды в природе. Питьевая вода и её запасы. Минеральные воды. Качество воды. Загрязнители воды. Очистка питьевой воды.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7051F8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30\2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атмосферы.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7051F8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31\3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почвы.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7051F8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32\4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Органолептические свойства воды.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различных видов воды по запаху, цвету, прозрачности, наличию осадка, пригодности для использования.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7051F8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33\5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Изучение состава почвы.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почвы. Механический анализ почвы. Практическое определение наличия в почве воды, воздуха, минеральных солей, перегноя.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97" w:type="dxa"/>
            <w:gridSpan w:val="2"/>
            <w:hideMark/>
          </w:tcPr>
          <w:p w:rsidR="006545B4" w:rsidRPr="00781879" w:rsidRDefault="007051F8" w:rsidP="00705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проектов (2</w:t>
            </w:r>
            <w:r w:rsidR="006545B4" w:rsidRPr="0078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7051F8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34\1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5B4" w:rsidRPr="00781879" w:rsidTr="003C331E">
        <w:tc>
          <w:tcPr>
            <w:tcW w:w="1000" w:type="dxa"/>
            <w:hideMark/>
          </w:tcPr>
          <w:p w:rsidR="006545B4" w:rsidRPr="00781879" w:rsidRDefault="007051F8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35\2</w:t>
            </w:r>
          </w:p>
        </w:tc>
        <w:tc>
          <w:tcPr>
            <w:tcW w:w="2440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5457" w:type="dxa"/>
            <w:hideMark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</w:tcPr>
          <w:p w:rsidR="006545B4" w:rsidRPr="00781879" w:rsidRDefault="006545B4" w:rsidP="00781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752E" w:rsidRPr="00781879" w:rsidRDefault="00A1752E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  <w:r w:rsidR="00A1752E"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8.1. Литература.</w:t>
      </w:r>
    </w:p>
    <w:p w:rsidR="00A1752E" w:rsidRPr="00781879" w:rsidRDefault="00A1752E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ученика: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Американское химическое общество. Химия и общество: Перевод с англ. – М: Мир, 1995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 Н.А. и др. Наш дом: Сборник. - М: Молодая гвардия, 1988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Ахабадзе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А.Ф.,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Хрунова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А.П., Васильева М.С. Как сохранить красоту и здоровье. – М: Знание, 1986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Быканова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Т.А.,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Быканов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Задачи по химии с экологическим содержанием. – Воронеж, 1997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Головнер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 Химия. Интересные уроки: Из зарубежного опыта преподавания. – М: НЦ ЭНАС, 2002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Граусман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О.М. Химические материалы, красители и моющие средства. – М: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Легпромбытиздат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, 1985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Игнатьева С.Ю. Химия. Нетрадиционные уроки. – Волгоград: Учитель, 2004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Кукушкин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Ю.Н. Химия вокруг нас: Справочное пособие. – М: Высшая школа, 1992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Пичугина Г.В. Химия и повседневная жизнь человека. – М: Дрофа, 2004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Фадеева Г.А. Химия и экология: Материалы для проведения учебной и внеурочной работы по экологическому воспитанию. – Волгоград: Учитель, 2005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Кукушкин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Ю.Н. Химия вокруг нас. – М. Высшая школа, 1998 г.;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Большая детская энциклопедия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. РЭТ, 2000.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Степин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Б.Д.,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Алиакберова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Л.Ю. «Книга по химии для домашнего чтения» М. Химия. 1994.</w:t>
      </w:r>
    </w:p>
    <w:p w:rsidR="00A1752E" w:rsidRPr="00781879" w:rsidRDefault="00A1752E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учителя: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Балуева Г.А. Осокина Д.Н. Все мы дома химики. - М., Химия 1979г.;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Войтович В.А. Афанасьева А.Х. Химия в быту. – Воронежское изд-во, 1986г.;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Войтович В.А. Химия в быту. – М. Знание. 1980г.;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Габриелян О.С. Лысова Г.Г. Введенская А.Г. Настольная книга учителя. Химия. 11 класс 2 части. Дрофа, 2003г.;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Юдин А.М. Химия для вас – М. Химия в быту. – М. Химия 1976г.;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 элективных курсов по химии (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предпрофильное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обучение). 8–9 классы – М.</w:t>
      </w: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Дрофа, 2008.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Кукушкин</w:t>
      </w:r>
      <w:proofErr w:type="gram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Ю.Н. Химия вокруг нас. М.: Высшая школа, 1992.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Нечаев А.П.,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КочетковаА.А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., Зайцев А.Н. Пищевые добавки. – М.; Колос, 2001.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Макаров К.А. Химия и медицина. М.: Просвещение, 1981.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Северюхина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Т.В.,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Сентемов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 Исследование пищевых продуктов.// Химия в школе. – 2000.-№5. – с. 72-79.</w:t>
      </w:r>
    </w:p>
    <w:p w:rsidR="00A1752E" w:rsidRPr="00781879" w:rsidRDefault="00A1752E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8.2. Оснащение учебного процесса.</w:t>
      </w:r>
    </w:p>
    <w:p w:rsidR="00A1752E" w:rsidRPr="00781879" w:rsidRDefault="00A1752E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Лабораторная посуда, приборы и оборудование.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1. Комплект мерной посуды.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2. Комплект изделий из керамики и фарфора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3. Набор посуды и принадлежностей для проведения демонстрационных опытов.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4. Спиртовка демонстрационная.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Модели, коллекции.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1. Коллекция «Волокна»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2. Коллекция «Нефть и продукты ее переработки»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3. Коллекция «Топливо»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4. Коллекция «Пластмассы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5. Образцы бытовых веществ с инструкциями по их применению.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Печатные и электронные пособия.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Периодическая система элементов Д.И. Менделеева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2. Таблица растворимости веществ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Правила техники безопасности при проведении химического эксперимента</w:t>
      </w:r>
    </w:p>
    <w:p w:rsidR="00A1752E" w:rsidRPr="00781879" w:rsidRDefault="00A1752E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8.3. Технические средства обучения.</w:t>
      </w:r>
    </w:p>
    <w:p w:rsidR="00A1752E" w:rsidRPr="00781879" w:rsidRDefault="00A1752E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 компьютер с пакетом программ.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Мультимедиапроектор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 на штативе или подвесной.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</w:t>
      </w:r>
      <w:proofErr w:type="spellStart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телекоммунимкации</w:t>
      </w:r>
      <w:proofErr w:type="spellEnd"/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(электронная почта, выход в Интернет).</w:t>
      </w:r>
    </w:p>
    <w:p w:rsidR="00A1752E" w:rsidRPr="00781879" w:rsidRDefault="00A1752E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907B9" w:rsidRPr="00781879" w:rsidRDefault="005907B9" w:rsidP="00781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8.4. Учебная мебель.</w:t>
      </w:r>
    </w:p>
    <w:p w:rsidR="005907B9" w:rsidRPr="00781879" w:rsidRDefault="005907B9" w:rsidP="00781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879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столы и стулья, согласно СанПиН.</w:t>
      </w:r>
    </w:p>
    <w:p w:rsidR="00986F36" w:rsidRPr="00781879" w:rsidRDefault="00986F36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D02" w:rsidRPr="00781879" w:rsidRDefault="00E77D02" w:rsidP="0078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7D02" w:rsidRPr="00781879" w:rsidSect="005907B9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79A0"/>
    <w:multiLevelType w:val="hybridMultilevel"/>
    <w:tmpl w:val="74A2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2DBC"/>
    <w:multiLevelType w:val="hybridMultilevel"/>
    <w:tmpl w:val="A006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56053"/>
    <w:multiLevelType w:val="hybridMultilevel"/>
    <w:tmpl w:val="B858A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E731B"/>
    <w:multiLevelType w:val="hybridMultilevel"/>
    <w:tmpl w:val="477A5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A2F74"/>
    <w:multiLevelType w:val="hybridMultilevel"/>
    <w:tmpl w:val="5BE25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41EDB"/>
    <w:multiLevelType w:val="hybridMultilevel"/>
    <w:tmpl w:val="7C0A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71011"/>
    <w:multiLevelType w:val="hybridMultilevel"/>
    <w:tmpl w:val="F9A61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C3562"/>
    <w:multiLevelType w:val="hybridMultilevel"/>
    <w:tmpl w:val="17B0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558A4"/>
    <w:multiLevelType w:val="hybridMultilevel"/>
    <w:tmpl w:val="3746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B16BA"/>
    <w:multiLevelType w:val="hybridMultilevel"/>
    <w:tmpl w:val="C70E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B9"/>
    <w:rsid w:val="00096232"/>
    <w:rsid w:val="001E6F86"/>
    <w:rsid w:val="00230B2C"/>
    <w:rsid w:val="003C331E"/>
    <w:rsid w:val="003F55B2"/>
    <w:rsid w:val="004108BB"/>
    <w:rsid w:val="004879B2"/>
    <w:rsid w:val="00574B6E"/>
    <w:rsid w:val="005907B9"/>
    <w:rsid w:val="006545B4"/>
    <w:rsid w:val="006D7EB5"/>
    <w:rsid w:val="007051F8"/>
    <w:rsid w:val="00781879"/>
    <w:rsid w:val="00811533"/>
    <w:rsid w:val="00986F36"/>
    <w:rsid w:val="00A1752E"/>
    <w:rsid w:val="00C67B4E"/>
    <w:rsid w:val="00D17192"/>
    <w:rsid w:val="00D873F2"/>
    <w:rsid w:val="00E77D02"/>
    <w:rsid w:val="00EF5A2E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79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2CB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5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9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79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2CB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5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9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5083</Words>
  <Characters>28975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Ученик</cp:lastModifiedBy>
  <cp:revision>2</cp:revision>
  <cp:lastPrinted>2021-09-06T07:57:00Z</cp:lastPrinted>
  <dcterms:created xsi:type="dcterms:W3CDTF">2021-09-06T07:59:00Z</dcterms:created>
  <dcterms:modified xsi:type="dcterms:W3CDTF">2021-09-06T07:59:00Z</dcterms:modified>
</cp:coreProperties>
</file>