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B7" w:rsidRPr="009409B7" w:rsidRDefault="009409B7" w:rsidP="009409B7">
      <w:pPr>
        <w:shd w:val="clear" w:color="auto" w:fill="FFFFFF"/>
        <w:spacing w:after="148" w:line="240" w:lineRule="auto"/>
        <w:jc w:val="center"/>
        <w:rPr>
          <w:rFonts w:ascii="Cambria Math" w:eastAsia="Times New Roman" w:hAnsi="Cambria Math" w:cs="Arial"/>
          <w:b/>
          <w:bCs/>
          <w:color w:val="002060"/>
          <w:sz w:val="40"/>
          <w:szCs w:val="40"/>
          <w:lang w:eastAsia="ru-RU"/>
        </w:rPr>
      </w:pPr>
      <w:r w:rsidRPr="009409B7">
        <w:rPr>
          <w:rFonts w:ascii="Cambria Math" w:eastAsia="Times New Roman" w:hAnsi="Cambria Math" w:cs="Arial"/>
          <w:b/>
          <w:bCs/>
          <w:color w:val="002060"/>
          <w:sz w:val="40"/>
          <w:szCs w:val="40"/>
          <w:lang w:eastAsia="ru-RU"/>
        </w:rPr>
        <w:t xml:space="preserve">Правила поведения в школьном музее </w:t>
      </w:r>
    </w:p>
    <w:p w:rsidR="009409B7" w:rsidRPr="009409B7" w:rsidRDefault="009409B7" w:rsidP="009409B7">
      <w:pPr>
        <w:shd w:val="clear" w:color="auto" w:fill="FFFFFF"/>
        <w:spacing w:after="148" w:line="240" w:lineRule="auto"/>
        <w:jc w:val="center"/>
        <w:rPr>
          <w:rFonts w:ascii="Cambria Math" w:eastAsia="Times New Roman" w:hAnsi="Cambria Math" w:cs="Arial"/>
          <w:b/>
          <w:bCs/>
          <w:color w:val="002060"/>
          <w:sz w:val="40"/>
          <w:szCs w:val="40"/>
          <w:lang w:eastAsia="ru-RU"/>
        </w:rPr>
      </w:pPr>
      <w:r w:rsidRPr="009409B7">
        <w:rPr>
          <w:rFonts w:ascii="Cambria Math" w:eastAsia="Times New Roman" w:hAnsi="Cambria Math" w:cs="Arial"/>
          <w:b/>
          <w:bCs/>
          <w:color w:val="002060"/>
          <w:sz w:val="40"/>
          <w:szCs w:val="40"/>
          <w:lang w:eastAsia="ru-RU"/>
        </w:rPr>
        <w:t xml:space="preserve">Боевой и Трудовой Славы  </w:t>
      </w:r>
    </w:p>
    <w:p w:rsidR="009409B7" w:rsidRPr="009409B7" w:rsidRDefault="009409B7" w:rsidP="009409B7">
      <w:pPr>
        <w:shd w:val="clear" w:color="auto" w:fill="FFFFFF"/>
        <w:spacing w:after="148" w:line="240" w:lineRule="auto"/>
        <w:jc w:val="center"/>
        <w:rPr>
          <w:rFonts w:ascii="Cambria Math" w:eastAsia="Times New Roman" w:hAnsi="Cambria Math" w:cs="Arial"/>
          <w:b/>
          <w:bCs/>
          <w:color w:val="002060"/>
          <w:sz w:val="40"/>
          <w:szCs w:val="40"/>
          <w:lang w:eastAsia="ru-RU"/>
        </w:rPr>
      </w:pPr>
    </w:p>
    <w:p w:rsidR="009409B7" w:rsidRPr="009409B7" w:rsidRDefault="009409B7" w:rsidP="009409B7">
      <w:pPr>
        <w:shd w:val="clear" w:color="auto" w:fill="FFFFFF"/>
        <w:spacing w:after="14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369570</wp:posOffset>
            </wp:positionV>
            <wp:extent cx="2421890" cy="2526030"/>
            <wp:effectExtent l="19050" t="0" r="0" b="0"/>
            <wp:wrapThrough wrapText="bothSides">
              <wp:wrapPolygon edited="0">
                <wp:start x="680" y="0"/>
                <wp:lineTo x="-170" y="1140"/>
                <wp:lineTo x="-170" y="20851"/>
                <wp:lineTo x="510" y="21502"/>
                <wp:lineTo x="680" y="21502"/>
                <wp:lineTo x="20728" y="21502"/>
                <wp:lineTo x="20898" y="21502"/>
                <wp:lineTo x="21577" y="21014"/>
                <wp:lineTo x="21577" y="1140"/>
                <wp:lineTo x="21238" y="163"/>
                <wp:lineTo x="20728" y="0"/>
                <wp:lineTo x="680" y="0"/>
              </wp:wrapPolygon>
            </wp:wrapThrough>
            <wp:docPr id="1" name="Рисунок 1" descr="F:\Фото музей\DSC053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F:\Фото музей\DSC053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52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409B7">
        <w:rPr>
          <w:color w:val="000000"/>
          <w:sz w:val="28"/>
          <w:szCs w:val="28"/>
        </w:rPr>
        <w:t>Приди в музей и насладись,</w:t>
      </w:r>
      <w:r w:rsidRPr="009409B7">
        <w:rPr>
          <w:color w:val="000000"/>
          <w:sz w:val="28"/>
          <w:szCs w:val="28"/>
        </w:rPr>
        <w:br/>
        <w:t>В нем столько важных есть вещей!</w:t>
      </w:r>
      <w:r w:rsidRPr="009409B7">
        <w:rPr>
          <w:color w:val="000000"/>
          <w:sz w:val="28"/>
          <w:szCs w:val="28"/>
        </w:rPr>
        <w:br/>
        <w:t>Душой к искусству прикоснись,</w:t>
      </w:r>
      <w:r w:rsidRPr="009409B7">
        <w:rPr>
          <w:color w:val="000000"/>
          <w:sz w:val="28"/>
          <w:szCs w:val="28"/>
        </w:rPr>
        <w:br/>
        <w:t>Зови в музей родных, друзей!</w:t>
      </w:r>
      <w:r w:rsidRPr="009409B7">
        <w:rPr>
          <w:color w:val="000000"/>
          <w:sz w:val="28"/>
          <w:szCs w:val="28"/>
        </w:rPr>
        <w:br/>
        <w:t>Открой же сердце красоте,</w:t>
      </w:r>
      <w:r w:rsidRPr="009409B7">
        <w:rPr>
          <w:color w:val="000000"/>
          <w:sz w:val="28"/>
          <w:szCs w:val="28"/>
        </w:rPr>
        <w:br/>
        <w:t>Прекрасен каждый экспонат!</w:t>
      </w:r>
      <w:r w:rsidRPr="009409B7">
        <w:rPr>
          <w:color w:val="000000"/>
          <w:sz w:val="28"/>
          <w:szCs w:val="28"/>
        </w:rPr>
        <w:br/>
        <w:t>Поймут искусство только те,</w:t>
      </w:r>
      <w:r w:rsidRPr="009409B7">
        <w:rPr>
          <w:color w:val="000000"/>
          <w:sz w:val="28"/>
          <w:szCs w:val="28"/>
        </w:rPr>
        <w:br/>
        <w:t>Кто красоту увидеть рад!</w:t>
      </w:r>
    </w:p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jc w:val="right"/>
        <w:rPr>
          <w:color w:val="000000"/>
          <w:sz w:val="28"/>
          <w:szCs w:val="28"/>
        </w:rPr>
      </w:pPr>
      <w:r w:rsidRPr="009409B7">
        <w:rPr>
          <w:color w:val="000000"/>
          <w:sz w:val="28"/>
          <w:szCs w:val="28"/>
        </w:rPr>
        <w:t>Пройдет и сто, и двести лет,</w:t>
      </w:r>
      <w:r w:rsidRPr="009409B7">
        <w:rPr>
          <w:color w:val="000000"/>
          <w:sz w:val="28"/>
          <w:szCs w:val="28"/>
        </w:rPr>
        <w:br/>
        <w:t>И триста лет пройдет,</w:t>
      </w:r>
      <w:r w:rsidRPr="009409B7">
        <w:rPr>
          <w:color w:val="000000"/>
          <w:sz w:val="28"/>
          <w:szCs w:val="28"/>
        </w:rPr>
        <w:br/>
        <w:t>Но каждый снимок и портрет,</w:t>
      </w:r>
      <w:r w:rsidRPr="009409B7">
        <w:rPr>
          <w:color w:val="000000"/>
          <w:sz w:val="28"/>
          <w:szCs w:val="28"/>
        </w:rPr>
        <w:br/>
        <w:t>Любую вещь, любой предмет,</w:t>
      </w:r>
      <w:r w:rsidRPr="009409B7">
        <w:rPr>
          <w:color w:val="000000"/>
          <w:sz w:val="28"/>
          <w:szCs w:val="28"/>
        </w:rPr>
        <w:br/>
        <w:t>Здесь сохранит народ.</w:t>
      </w:r>
      <w:r w:rsidRPr="009409B7">
        <w:rPr>
          <w:color w:val="000000"/>
          <w:sz w:val="28"/>
          <w:szCs w:val="28"/>
        </w:rPr>
        <w:br/>
      </w:r>
      <w:r w:rsidRPr="009409B7">
        <w:rPr>
          <w:color w:val="000000"/>
          <w:sz w:val="28"/>
          <w:szCs w:val="28"/>
        </w:rPr>
        <w:br/>
      </w:r>
      <w:r w:rsidRPr="009409B7">
        <w:rPr>
          <w:rStyle w:val="a4"/>
          <w:color w:val="000000"/>
          <w:sz w:val="28"/>
          <w:szCs w:val="28"/>
        </w:rPr>
        <w:t>Сергей Михалков</w:t>
      </w:r>
    </w:p>
    <w:p w:rsidR="009409B7" w:rsidRPr="009409B7" w:rsidRDefault="009409B7" w:rsidP="009409B7">
      <w:pPr>
        <w:shd w:val="clear" w:color="auto" w:fill="FFFFFF"/>
        <w:spacing w:after="148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школьный музей «Память  гордое звание Боевой и Трудовой  Славы Героев-земляков, и поведение школьника в его залах должно соответствовать увековечиванию памяти наших предков.</w:t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 поведения учащегося в школьном музее должны регламентироваться:</w:t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Уставом школы;-  Положением о школьном музее;-  Правилам соблюдения безопасности в школе.</w:t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включает один зал постоянной экспозиции, расположенный в школьном коридоре, и собственно выставочный зал, быта донского казачества «Горенка» находящийся в отдельном помещении. Поэтому посещения постоянной экспозиции являются свободными, группу экскурсантов в выставочный зал должен сопровождать куратор временной выставки, представитель администрации школы, руководитель школьного музея или член Актива школьного музея.</w:t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учащийся школы перед посещением постоянной экспозиции музея или временной выставки в выставочном зале должен </w:t>
      </w:r>
      <w:proofErr w:type="gramStart"/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ознакомится</w:t>
      </w:r>
      <w:proofErr w:type="gramEnd"/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поведения в школьном музее.</w:t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по залам музея или выставки следует передвигаться бесшумно. Громко разговаривать или кричать, подзывая знакомого или друга, недопустимо. Признаком дурного тона также считается громкое обсуждение или критические замечания, высказанные в адрес экспонатов, произведений или их авторов. Посетителям следует обменяться друг с другом несколькими замечаниями. Но делать это нужно вполголоса, так, чтобы не побеспокоить </w:t>
      </w:r>
      <w:proofErr w:type="gramStart"/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proofErr w:type="gramEnd"/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</w:t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ознакомиться с каким-либо экспонатом, не нужно вставать перед другим посетителем. Лучше всего дождаться, когда он, закончив осмотр, освободит место. Трогать руками музейные или выставочные экспонаты строго воспрещается. Также недопустимо трогать техническое оборудование и особенно – прозрачные полиэтиленовые и стеклянные фрагменты </w:t>
      </w: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витрин</w:t>
      </w: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стендов.</w:t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момент посещения музея проводится экскурсия или мероприятие, нужно либо присоединиться к группе учащихся, либо отложить свое посещение.</w:t>
      </w:r>
    </w:p>
    <w:p w:rsid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экскурсии или мероприятия не следует задавать вопросов даже по существу темы. Для ответов на возникшие вопросы экскурсовод обязательно сделает паузу между тематическими комплексами, а при проведении мероприятия после него обязательно ведущий отведет время для общения с аудиторией.</w:t>
      </w:r>
    </w:p>
    <w:p w:rsid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36" w:rightFromText="36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1"/>
      </w:tblGrid>
      <w:tr w:rsidR="009409B7" w:rsidRPr="009409B7" w:rsidTr="009409B7">
        <w:tc>
          <w:tcPr>
            <w:tcW w:w="5000" w:type="pct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vAlign w:val="center"/>
            <w:hideMark/>
          </w:tcPr>
          <w:p w:rsidR="009409B7" w:rsidRPr="009409B7" w:rsidRDefault="009409B7" w:rsidP="009409B7">
            <w:pPr>
              <w:spacing w:after="14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rPr>
          <w:color w:val="000000"/>
          <w:sz w:val="28"/>
          <w:szCs w:val="28"/>
        </w:rPr>
      </w:pPr>
      <w:r w:rsidRPr="009409B7">
        <w:rPr>
          <w:b/>
          <w:bCs/>
          <w:color w:val="000000"/>
          <w:sz w:val="28"/>
          <w:szCs w:val="28"/>
        </w:rPr>
        <w:t>Правила поведения в музее</w:t>
      </w:r>
    </w:p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rPr>
          <w:color w:val="000000"/>
          <w:sz w:val="28"/>
          <w:szCs w:val="28"/>
        </w:rPr>
      </w:pPr>
      <w:r w:rsidRPr="009409B7">
        <w:rPr>
          <w:b/>
          <w:bCs/>
          <w:color w:val="000000"/>
          <w:sz w:val="28"/>
          <w:szCs w:val="28"/>
        </w:rPr>
        <w:t>1.  Приходить за 10-15 минут до начала экскурсии, раздеться, приготовиться к встрече с экскурсоводом;</w:t>
      </w:r>
    </w:p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rPr>
          <w:color w:val="000000"/>
          <w:sz w:val="28"/>
          <w:szCs w:val="28"/>
        </w:rPr>
      </w:pPr>
      <w:r w:rsidRPr="009409B7">
        <w:rPr>
          <w:b/>
          <w:bCs/>
          <w:color w:val="000000"/>
          <w:sz w:val="28"/>
          <w:szCs w:val="28"/>
        </w:rPr>
        <w:t>2.  Соблюдать тишину, порядок, правила санитарии и гигиены в фойе и демонстрационных залах;</w:t>
      </w:r>
    </w:p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rPr>
          <w:color w:val="000000"/>
          <w:sz w:val="28"/>
          <w:szCs w:val="28"/>
        </w:rPr>
      </w:pPr>
      <w:r w:rsidRPr="009409B7">
        <w:rPr>
          <w:b/>
          <w:bCs/>
          <w:color w:val="000000"/>
          <w:sz w:val="28"/>
          <w:szCs w:val="28"/>
        </w:rPr>
        <w:t>3.  Во время проведения экскурсии перемещаться по залу только в порядке, указанном экскурсоводом, внимательно слушать речь экскурсовода, не разговаривать, не жевать пищу;</w:t>
      </w:r>
    </w:p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rPr>
          <w:color w:val="000000"/>
          <w:sz w:val="28"/>
          <w:szCs w:val="28"/>
        </w:rPr>
      </w:pPr>
      <w:r w:rsidRPr="009409B7">
        <w:rPr>
          <w:b/>
          <w:bCs/>
          <w:color w:val="000000"/>
          <w:sz w:val="28"/>
          <w:szCs w:val="28"/>
        </w:rPr>
        <w:t>4.  Экспонаты и витрины не трогать руками;</w:t>
      </w:r>
    </w:p>
    <w:p w:rsidR="009409B7" w:rsidRPr="009409B7" w:rsidRDefault="009409B7" w:rsidP="009409B7">
      <w:pPr>
        <w:pStyle w:val="a3"/>
        <w:shd w:val="clear" w:color="auto" w:fill="FFFFFF"/>
        <w:spacing w:before="0" w:beforeAutospacing="0" w:after="148" w:afterAutospacing="0"/>
        <w:rPr>
          <w:color w:val="000000"/>
          <w:sz w:val="28"/>
          <w:szCs w:val="28"/>
        </w:rPr>
      </w:pPr>
      <w:r w:rsidRPr="009409B7">
        <w:rPr>
          <w:b/>
          <w:bCs/>
          <w:color w:val="000000"/>
          <w:sz w:val="28"/>
          <w:szCs w:val="28"/>
        </w:rPr>
        <w:t>5.  Задавать вопросы только по окончании рассказа по теме.</w:t>
      </w:r>
    </w:p>
    <w:p w:rsidR="009409B7" w:rsidRPr="009409B7" w:rsidRDefault="009409B7" w:rsidP="0094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9409B7" w:rsidRPr="009409B7" w:rsidRDefault="009409B7" w:rsidP="009409B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CFD" w:rsidRPr="009409B7" w:rsidRDefault="009409B7">
      <w:pPr>
        <w:rPr>
          <w:rFonts w:ascii="Times New Roman" w:hAnsi="Times New Roman" w:cs="Times New Roman"/>
          <w:sz w:val="28"/>
          <w:szCs w:val="28"/>
        </w:rPr>
      </w:pPr>
    </w:p>
    <w:sectPr w:rsidR="004F0CFD" w:rsidRPr="009409B7" w:rsidSect="00C3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409B7"/>
    <w:rsid w:val="00477D17"/>
    <w:rsid w:val="007A0E1B"/>
    <w:rsid w:val="009409B7"/>
    <w:rsid w:val="00C3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09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4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2021-04-25T06:19:00Z</dcterms:created>
  <dcterms:modified xsi:type="dcterms:W3CDTF">2021-04-25T06:27:00Z</dcterms:modified>
</cp:coreProperties>
</file>