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2A62D1">
        <w:rPr>
          <w:rFonts w:ascii="Arial" w:hAnsi="Arial" w:cs="Arial"/>
          <w:b/>
          <w:color w:val="002060"/>
          <w:sz w:val="36"/>
          <w:szCs w:val="36"/>
        </w:rPr>
        <w:t>Инструкция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2A62D1">
        <w:rPr>
          <w:rFonts w:ascii="Arial" w:hAnsi="Arial" w:cs="Arial"/>
          <w:b/>
          <w:color w:val="002060"/>
          <w:sz w:val="36"/>
          <w:szCs w:val="36"/>
        </w:rPr>
        <w:t>обеспечению безопасности при проведении культурно-массовых и экскурсионных мероприятий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b/>
          <w:bCs/>
          <w:color w:val="000000"/>
          <w:sz w:val="28"/>
          <w:szCs w:val="28"/>
        </w:rPr>
        <w:t>Общие </w:t>
      </w:r>
      <w:r w:rsidRPr="002A62D1">
        <w:rPr>
          <w:b/>
          <w:bCs/>
          <w:color w:val="000000"/>
          <w:sz w:val="28"/>
          <w:szCs w:val="28"/>
          <w:u w:val="single"/>
        </w:rPr>
        <w:t>требования безопасности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1.  К участию в культурно-экскурсионных мероприятиях допускаются учащиеся, прошедшие инструктаж по безопасному проведению мероприятия, ознакомленные с </w:t>
      </w:r>
      <w:r w:rsidRPr="002A62D1">
        <w:rPr>
          <w:color w:val="000000"/>
          <w:sz w:val="28"/>
          <w:szCs w:val="28"/>
          <w:u w:val="single"/>
        </w:rPr>
        <w:t xml:space="preserve">программой </w:t>
      </w:r>
      <w:proofErr w:type="spellStart"/>
      <w:r w:rsidRPr="002A62D1">
        <w:rPr>
          <w:color w:val="000000"/>
          <w:sz w:val="28"/>
          <w:szCs w:val="28"/>
          <w:u w:val="single"/>
        </w:rPr>
        <w:t>мероприятия</w:t>
      </w:r>
      <w:r w:rsidRPr="002A62D1">
        <w:rPr>
          <w:color w:val="000000"/>
          <w:sz w:val="28"/>
          <w:szCs w:val="28"/>
        </w:rPr>
        <w:t>и</w:t>
      </w:r>
      <w:proofErr w:type="spellEnd"/>
      <w:r w:rsidRPr="002A62D1">
        <w:rPr>
          <w:color w:val="000000"/>
          <w:sz w:val="28"/>
          <w:szCs w:val="28"/>
        </w:rPr>
        <w:t xml:space="preserve"> не имеющие противопоказаний по состоянию здоровья;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2.  При проведении культурно-экскурсионных мероприятий учащиеся обязаны соблюдать установленные режимы работы и отдыха, общепринятые правила поведения и гигиены;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3.  Соблюдать дисциплину, четко выполнять все указания экскурсовода, самовольно не оставлять место проведения мероприятия;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4.  Во время движения по улице, коридору школы идти компактной группой, не мешая другим учащимся, слушать указания экскурсовода;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5.  Обращать внимание на состояние здоровья друг друга, немедленно сообщить воспитателю (экскурсоводу) о первых признаках заболевания, получении травмы участником мероприятия;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6.  Уважать общепринятые нормы этикета и общения, старинные традиции и обычаи, бережно и уважительно относиться к ним, а также природе, памятникам истории и культуры;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7.  Не допускать конфликтных ситуаций между участниками мероприятия.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b/>
          <w:bCs/>
          <w:color w:val="000000"/>
          <w:sz w:val="28"/>
          <w:szCs w:val="28"/>
        </w:rPr>
        <w:t>Исполнение требований безопасности: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1.  Перед началом учебного года каждый участник учебного процесса должен ознакомиться с планом эвакуации на случай возникновения пожара, вывешенным на каждом этаже в коридоре, а так же с эвакуационными выходами.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2.  Перед уходом из помещения выключать свет и отключать все электроприборы;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3.  При возникновении неисправности электросети или электрооборудования (перегорела электрическая лампа, заискрил выключатель или </w:t>
      </w:r>
      <w:r w:rsidRPr="002A62D1">
        <w:rPr>
          <w:color w:val="000000"/>
          <w:sz w:val="28"/>
          <w:szCs w:val="28"/>
          <w:u w:val="single"/>
        </w:rPr>
        <w:t>электропроводка</w:t>
      </w:r>
      <w:r w:rsidRPr="002A62D1">
        <w:rPr>
          <w:color w:val="000000"/>
          <w:sz w:val="28"/>
          <w:szCs w:val="28"/>
        </w:rPr>
        <w:t xml:space="preserve">), в отсутствие вблизи взрослых, немедленно  </w:t>
      </w:r>
      <w:r w:rsidRPr="002A62D1">
        <w:rPr>
          <w:color w:val="000000"/>
          <w:sz w:val="28"/>
          <w:szCs w:val="28"/>
        </w:rPr>
        <w:lastRenderedPageBreak/>
        <w:t>выключить свет, выдернуть шнур электроприбора из розетки и сообщить о случившемся дежурному администратору Центра или любому взрослому;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4.  При возникновении пожара учащиеся не должны допускать паники, суеты, не прятаться (под столом, под кроватью), четко выполнять все указания воспитателя (инструктора).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5.  При непредвиденных природных явлениях, резком ухудшении условий проведения мероприятия учащиеся не должны допускать паники, суеты. Четко выполнять все указания воспитателя (экскурсовода);</w:t>
      </w:r>
    </w:p>
    <w:p w:rsidR="002A62D1" w:rsidRPr="002A62D1" w:rsidRDefault="002A62D1" w:rsidP="002A62D1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A62D1">
        <w:rPr>
          <w:color w:val="000000"/>
          <w:sz w:val="28"/>
          <w:szCs w:val="28"/>
        </w:rPr>
        <w:t>6.  При </w:t>
      </w:r>
      <w:r w:rsidRPr="002A62D1">
        <w:rPr>
          <w:color w:val="000000"/>
          <w:sz w:val="28"/>
          <w:szCs w:val="28"/>
          <w:u w:val="single"/>
        </w:rPr>
        <w:t>несчастном случае</w:t>
      </w:r>
      <w:r w:rsidRPr="002A62D1">
        <w:rPr>
          <w:color w:val="000000"/>
          <w:sz w:val="28"/>
          <w:szCs w:val="28"/>
        </w:rPr>
        <w:t> (травме, остром заболевании) пострадавший или очевидец несчастного случая обязан немедленно сообщить воспитателю (экскурсоводу).</w:t>
      </w:r>
    </w:p>
    <w:p w:rsidR="004F0CFD" w:rsidRDefault="00EF008A"/>
    <w:sectPr w:rsidR="004F0CFD" w:rsidSect="001D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2A62D1"/>
    <w:rsid w:val="001D0E15"/>
    <w:rsid w:val="002A62D1"/>
    <w:rsid w:val="00477D17"/>
    <w:rsid w:val="007A0E1B"/>
    <w:rsid w:val="00923CBB"/>
    <w:rsid w:val="00EF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2021-04-25T06:29:00Z</dcterms:created>
  <dcterms:modified xsi:type="dcterms:W3CDTF">2021-04-25T06:40:00Z</dcterms:modified>
</cp:coreProperties>
</file>