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8E54A" w14:textId="77777777" w:rsidR="00842D0C" w:rsidRPr="009266EB" w:rsidRDefault="00842D0C" w:rsidP="00926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 АДМИНИСТРАЦИИ ВЕСЕЛОВСКОГО РАЙОНА</w:t>
      </w:r>
    </w:p>
    <w:p w14:paraId="10412339" w14:textId="77777777" w:rsidR="00842D0C" w:rsidRPr="009266EB" w:rsidRDefault="00842D0C" w:rsidP="0092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F1054B" w14:textId="77777777" w:rsidR="00842D0C" w:rsidRPr="009266EB" w:rsidRDefault="00842D0C" w:rsidP="0092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bookmarkStart w:id="0" w:name="_GoBack"/>
      <w:bookmarkEnd w:id="0"/>
    </w:p>
    <w:p w14:paraId="1264E1F2" w14:textId="77777777" w:rsidR="00842D0C" w:rsidRPr="009266EB" w:rsidRDefault="00842D0C" w:rsidP="0092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3CB045" w14:textId="490AB2BD" w:rsidR="00842D0C" w:rsidRPr="009266EB" w:rsidRDefault="006C19CA" w:rsidP="00926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E7B25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59D5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842D0C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E7B25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42D0C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</w:t>
      </w:r>
      <w:r w:rsidR="00D80065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065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22D9F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E7B25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14:paraId="0A43191E" w14:textId="77777777" w:rsidR="00842D0C" w:rsidRPr="009266EB" w:rsidRDefault="00842D0C" w:rsidP="00926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274367" w14:textId="5F5AA1EA" w:rsidR="00D80065" w:rsidRPr="009266EB" w:rsidRDefault="00842D0C" w:rsidP="009266EB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D8006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лана мероприятий </w:t>
      </w:r>
      <w:r w:rsidR="00D8006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</w:t>
      </w:r>
      <w:r w:rsidR="00D8006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</w:t>
      </w:r>
      <w:r w:rsidR="000C7456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наркомании, токсикомании, </w:t>
      </w:r>
      <w:proofErr w:type="spellStart"/>
      <w:r w:rsidR="000C7456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табакокурения</w:t>
      </w:r>
      <w:proofErr w:type="spellEnd"/>
      <w:r w:rsidR="005626CD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детско-подросткового алкоголизма</w:t>
      </w:r>
      <w:r w:rsidR="00D8006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5626CD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</w:t>
      </w:r>
      <w:r w:rsidR="00D8006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образовательных </w:t>
      </w:r>
      <w:proofErr w:type="spellStart"/>
      <w:proofErr w:type="gramStart"/>
      <w:r w:rsidR="00D8006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</w:t>
      </w:r>
      <w:r w:rsid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D8006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низациях</w:t>
      </w:r>
      <w:proofErr w:type="spellEnd"/>
      <w:proofErr w:type="gramEnd"/>
      <w:r w:rsidR="00D8006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Веселовского района на 202</w:t>
      </w:r>
      <w:r w:rsidR="00BE7B2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D8006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BE7B2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8006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14:paraId="3C51A667" w14:textId="77777777" w:rsidR="00842D0C" w:rsidRPr="009266EB" w:rsidRDefault="00842D0C" w:rsidP="009266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98B0C" w14:textId="5893DAB5" w:rsidR="001573C6" w:rsidRPr="009266EB" w:rsidRDefault="00090D9F" w:rsidP="00926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Концепцией профилактики употребления </w:t>
      </w:r>
      <w:proofErr w:type="spellStart"/>
      <w:r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психоактивных</w:t>
      </w:r>
      <w:proofErr w:type="spellEnd"/>
      <w:r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веществ в образовательной среде до 2025 года, планом работы межведомственной антинаркотической комис</w:t>
      </w:r>
      <w:r w:rsidR="005626CD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сии Веселовского района на 202</w:t>
      </w:r>
      <w:r w:rsidR="00BE7B2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год, в</w:t>
      </w:r>
      <w:r w:rsidR="0051603C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целях</w:t>
      </w:r>
      <w:r w:rsidR="001573C6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формирования</w:t>
      </w:r>
      <w:r w:rsidR="0051603C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73C6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учащихся негативного отношения к </w:t>
      </w:r>
      <w:proofErr w:type="spellStart"/>
      <w:r w:rsidR="001573C6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табакокурению</w:t>
      </w:r>
      <w:proofErr w:type="spellEnd"/>
      <w:r w:rsidR="001573C6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жизни,</w:t>
      </w:r>
    </w:p>
    <w:p w14:paraId="230805BB" w14:textId="77777777" w:rsidR="00AE0E59" w:rsidRPr="009266EB" w:rsidRDefault="00AE0E59" w:rsidP="009266E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D09D85" w14:textId="77777777" w:rsidR="00AE0E59" w:rsidRPr="009266EB" w:rsidRDefault="00AE0E59" w:rsidP="009266E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9266EB">
        <w:rPr>
          <w:rFonts w:ascii="Times New Roman" w:hAnsi="Times New Roman"/>
          <w:sz w:val="24"/>
          <w:szCs w:val="24"/>
        </w:rPr>
        <w:t>ПРИКАЗЫВАЮ:</w:t>
      </w:r>
    </w:p>
    <w:p w14:paraId="2F37AED7" w14:textId="77777777" w:rsidR="00AE0E59" w:rsidRPr="009266EB" w:rsidRDefault="00AE0E59" w:rsidP="009266EB">
      <w:pPr>
        <w:pStyle w:val="a6"/>
        <w:rPr>
          <w:rFonts w:ascii="Times New Roman" w:hAnsi="Times New Roman"/>
          <w:sz w:val="16"/>
          <w:szCs w:val="16"/>
        </w:rPr>
      </w:pPr>
    </w:p>
    <w:p w14:paraId="063B3870" w14:textId="1BFCB599" w:rsidR="00842D0C" w:rsidRPr="009266EB" w:rsidRDefault="0051603C" w:rsidP="009266EB">
      <w:pPr>
        <w:widowControl w:val="0"/>
        <w:numPr>
          <w:ilvl w:val="0"/>
          <w:numId w:val="4"/>
        </w:num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BE7989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42D0C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</w:t>
      </w:r>
      <w:r w:rsidR="00BE7989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мероприятий по профилактике наркомании, токсикомании, </w:t>
      </w:r>
      <w:proofErr w:type="spellStart"/>
      <w:r w:rsidR="00BE7989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табакокурения</w:t>
      </w:r>
      <w:proofErr w:type="spellEnd"/>
      <w:r w:rsidR="00BE7989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детско-подросткового алкоголизма в общеобразовательных организациях Веселовского района на 202</w:t>
      </w:r>
      <w:r w:rsidR="00BE7B2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BE7989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BE7B2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BE7989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  <w:r w:rsidR="00BE7989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2D0C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(Приложение).</w:t>
      </w:r>
    </w:p>
    <w:p w14:paraId="28F0DB5C" w14:textId="77777777" w:rsidR="00842D0C" w:rsidRPr="009266EB" w:rsidRDefault="00842D0C" w:rsidP="009266EB">
      <w:pPr>
        <w:widowControl w:val="0"/>
        <w:numPr>
          <w:ilvl w:val="0"/>
          <w:numId w:val="4"/>
        </w:num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Ведущему специалисту Отдела образования Кетовой С.М. обеспечить:</w:t>
      </w:r>
    </w:p>
    <w:p w14:paraId="3B1C1484" w14:textId="48CF6C19" w:rsidR="00842D0C" w:rsidRPr="009266EB" w:rsidRDefault="00842D0C" w:rsidP="009266EB">
      <w:pPr>
        <w:widowControl w:val="0"/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исполнения плана образовательными организациями;</w:t>
      </w:r>
    </w:p>
    <w:p w14:paraId="3F4BD95B" w14:textId="5872D9CA" w:rsidR="00842D0C" w:rsidRPr="009266EB" w:rsidRDefault="00842D0C" w:rsidP="009266EB">
      <w:pPr>
        <w:widowControl w:val="0"/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информации по вопросу </w:t>
      </w:r>
      <w:r w:rsidR="00550CFE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 алкоголизма, наркомании.</w:t>
      </w:r>
    </w:p>
    <w:p w14:paraId="5BDE43E2" w14:textId="77777777" w:rsidR="00842D0C" w:rsidRPr="009266EB" w:rsidRDefault="00842D0C" w:rsidP="009266EB">
      <w:pPr>
        <w:widowControl w:val="0"/>
        <w:tabs>
          <w:tab w:val="left" w:pos="540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Руководителям образовательных организаций района:</w:t>
      </w:r>
    </w:p>
    <w:p w14:paraId="78DF2E68" w14:textId="77777777" w:rsidR="00D80107" w:rsidRPr="009266EB" w:rsidRDefault="00842D0C" w:rsidP="009266EB">
      <w:pPr>
        <w:widowControl w:val="0"/>
        <w:tabs>
          <w:tab w:val="left" w:pos="540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550CFE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D80107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5044EE8" w14:textId="77777777" w:rsidR="00842D0C" w:rsidRPr="009266EB" w:rsidRDefault="00D80107" w:rsidP="009266E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50CFE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2D0C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плана</w:t>
      </w:r>
      <w:r w:rsidR="00BE7989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989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мероприятий по профилактике наркомании, токсикомании, </w:t>
      </w:r>
      <w:proofErr w:type="spellStart"/>
      <w:r w:rsidR="00BE7989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табакокурения</w:t>
      </w:r>
      <w:proofErr w:type="spellEnd"/>
      <w:r w:rsidR="00BE7989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детско-подросткового алкоголизма в общеобразовательных организациях Веселовского района на 202</w:t>
      </w:r>
      <w:r w:rsidR="00BE7B2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BE7989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BE7B25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BE7989"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взяв ее под личный контроль;</w:t>
      </w:r>
    </w:p>
    <w:p w14:paraId="3153EF53" w14:textId="77777777" w:rsidR="00D80107" w:rsidRPr="009266EB" w:rsidRDefault="00D80107" w:rsidP="009266E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информации по вопросу профилактики алкоголизма, наркомании</w:t>
      </w:r>
      <w:r w:rsidR="002D40AD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112335" w14:textId="5E88F3A7" w:rsidR="00D80107" w:rsidRPr="009266EB" w:rsidRDefault="002D40AD" w:rsidP="009266E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итогам 202</w:t>
      </w:r>
      <w:r w:rsidR="00BE7B25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BE7B25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</w:t>
      </w:r>
      <w:r w:rsidRPr="009266EB">
        <w:rPr>
          <w:rFonts w:ascii="Times New Roman" w:eastAsia="Times New Roman" w:hAnsi="Times New Roman" w:cs="Times New Roman"/>
          <w:sz w:val="24"/>
          <w:szCs w:val="24"/>
        </w:rPr>
        <w:t xml:space="preserve">представить аналитическую справку о работе образовательной организации, направленной на профилактику </w:t>
      </w:r>
      <w:r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алкоголизма и наркомании, токсикомании и </w:t>
      </w:r>
      <w:proofErr w:type="spellStart"/>
      <w:r w:rsidRPr="0092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табакокурения</w:t>
      </w:r>
      <w:proofErr w:type="spellEnd"/>
      <w:r w:rsidRPr="009266EB">
        <w:rPr>
          <w:rFonts w:ascii="Times New Roman" w:eastAsia="Times New Roman" w:hAnsi="Times New Roman" w:cs="Times New Roman"/>
          <w:sz w:val="24"/>
          <w:szCs w:val="24"/>
        </w:rPr>
        <w:t xml:space="preserve"> у несовершеннолетних за 202</w:t>
      </w:r>
      <w:r w:rsidR="00BE7B25" w:rsidRPr="009266E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66E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E7B25" w:rsidRPr="009266E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266EB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64307E" w:rsidRPr="009266EB">
        <w:rPr>
          <w:rFonts w:ascii="Times New Roman" w:eastAsia="Times New Roman" w:hAnsi="Times New Roman" w:cs="Times New Roman"/>
          <w:sz w:val="24"/>
          <w:szCs w:val="24"/>
        </w:rPr>
        <w:t xml:space="preserve"> (в соответствии с планом)</w:t>
      </w:r>
      <w:r w:rsidRPr="009266EB">
        <w:rPr>
          <w:rFonts w:ascii="Times New Roman" w:eastAsia="Times New Roman" w:hAnsi="Times New Roman" w:cs="Times New Roman"/>
          <w:sz w:val="24"/>
          <w:szCs w:val="24"/>
        </w:rPr>
        <w:t xml:space="preserve">, не позднее </w:t>
      </w:r>
      <w:r w:rsidR="006F4540" w:rsidRPr="009266E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266EB">
        <w:rPr>
          <w:rFonts w:ascii="Times New Roman" w:eastAsia="Times New Roman" w:hAnsi="Times New Roman" w:cs="Times New Roman"/>
          <w:sz w:val="24"/>
          <w:szCs w:val="24"/>
        </w:rPr>
        <w:t xml:space="preserve"> ию</w:t>
      </w:r>
      <w:r w:rsidR="006F4540" w:rsidRPr="009266E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266EB">
        <w:rPr>
          <w:rFonts w:ascii="Times New Roman" w:eastAsia="Times New Roman" w:hAnsi="Times New Roman" w:cs="Times New Roman"/>
          <w:sz w:val="24"/>
          <w:szCs w:val="24"/>
        </w:rPr>
        <w:t>я 202</w:t>
      </w:r>
      <w:r w:rsidR="00BE7B25" w:rsidRPr="009266E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266E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3880A336" w14:textId="3B46BE6C" w:rsidR="00842D0C" w:rsidRPr="009266EB" w:rsidRDefault="009266EB" w:rsidP="009266E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42D0C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приказа оставляю за собой.</w:t>
      </w:r>
    </w:p>
    <w:p w14:paraId="3A022B4E" w14:textId="77777777" w:rsidR="00842D0C" w:rsidRPr="009266EB" w:rsidRDefault="00842D0C" w:rsidP="009266EB">
      <w:pPr>
        <w:widowControl w:val="0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41D44" w14:textId="77777777" w:rsidR="00842D0C" w:rsidRPr="009266EB" w:rsidRDefault="00842D0C" w:rsidP="009266EB">
      <w:pPr>
        <w:widowControl w:val="0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36995" w14:textId="77777777" w:rsidR="00842D0C" w:rsidRPr="009266EB" w:rsidRDefault="00842D0C" w:rsidP="009266EB">
      <w:pPr>
        <w:widowControl w:val="0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Отделом образования</w:t>
      </w:r>
    </w:p>
    <w:p w14:paraId="79965597" w14:textId="45ED831C" w:rsidR="00842D0C" w:rsidRPr="009266EB" w:rsidRDefault="00842D0C" w:rsidP="009266EB">
      <w:pPr>
        <w:widowControl w:val="0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Веселовского района                      </w:t>
      </w:r>
      <w:r w:rsid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43CD4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73BF3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</w:t>
      </w:r>
      <w:r w:rsid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BF3" w:rsidRPr="009266E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Олексюк</w:t>
      </w:r>
    </w:p>
    <w:p w14:paraId="175E6FA1" w14:textId="491A0B00" w:rsidR="009266EB" w:rsidRDefault="009266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8391284" w14:textId="5C0E40A3" w:rsidR="00550CFE" w:rsidRPr="009266EB" w:rsidRDefault="00550CFE" w:rsidP="009266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14:paraId="508826D9" w14:textId="77777777" w:rsidR="00550CFE" w:rsidRPr="009266EB" w:rsidRDefault="00550CFE" w:rsidP="009266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приказу Отдела образования</w:t>
      </w:r>
    </w:p>
    <w:p w14:paraId="124724F5" w14:textId="29D28F99" w:rsidR="00550CFE" w:rsidRPr="009266EB" w:rsidRDefault="00550CFE" w:rsidP="009266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1F031F"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="00BE7B25"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100847"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 w:rsidR="001F031F"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100847"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 w:rsidR="00BE7B25"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A859D5"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="001F031F"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  <w:r w:rsidR="00BE7B25" w:rsidRPr="00926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</w:t>
      </w:r>
    </w:p>
    <w:p w14:paraId="4E61817A" w14:textId="77777777" w:rsidR="00550CFE" w:rsidRPr="009266EB" w:rsidRDefault="00550CFE" w:rsidP="00926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B10130" w14:textId="77777777" w:rsidR="00152A2E" w:rsidRPr="009266EB" w:rsidRDefault="0064307E" w:rsidP="00926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6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Pr="00926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по профилактике наркомании, токсикомании, </w:t>
      </w:r>
      <w:proofErr w:type="spellStart"/>
      <w:r w:rsidRPr="00926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табакокурения</w:t>
      </w:r>
      <w:proofErr w:type="spellEnd"/>
      <w:r w:rsidRPr="00926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детско-подросткового алкоголизма в общеобразовательных организа</w:t>
      </w:r>
      <w:r w:rsidR="00BE7B25" w:rsidRPr="00926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циях Веселовского района на 2025</w:t>
      </w:r>
      <w:r w:rsidRPr="00926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BE7B25" w:rsidRPr="00926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26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5A873613" w14:textId="77777777" w:rsidR="0064307E" w:rsidRPr="009266EB" w:rsidRDefault="0064307E" w:rsidP="00926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170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"/>
        <w:gridCol w:w="5271"/>
        <w:gridCol w:w="1638"/>
        <w:gridCol w:w="2731"/>
      </w:tblGrid>
      <w:tr w:rsidR="00265E28" w:rsidRPr="009266EB" w14:paraId="08F0472A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2541E" w14:textId="77777777" w:rsidR="00265E28" w:rsidRPr="009266EB" w:rsidRDefault="00265E28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1B4DF" w14:textId="77777777" w:rsidR="00265E28" w:rsidRPr="009266EB" w:rsidRDefault="00265E28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4D523" w14:textId="77777777" w:rsidR="00265E28" w:rsidRPr="009266EB" w:rsidRDefault="00265E28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Срок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15895" w14:textId="77777777" w:rsidR="00265E28" w:rsidRPr="009266EB" w:rsidRDefault="00265E28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Ответственные</w:t>
            </w:r>
          </w:p>
        </w:tc>
      </w:tr>
      <w:tr w:rsidR="00FE3E05" w:rsidRPr="009266EB" w14:paraId="1C58B1E4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6D3A1" w14:textId="77777777" w:rsidR="00FE3E05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5171E6" w14:textId="4DC342D7" w:rsidR="00FE3E05" w:rsidRPr="009266EB" w:rsidRDefault="00FE3E05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Изучение нормативных документов по профилактике наркомании, алкоголизма, курения, токсикомании и употребления ПАВ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8B570E" w14:textId="77777777" w:rsidR="00FE3E05" w:rsidRPr="009266EB" w:rsidRDefault="009E506F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7670B" w14:textId="77777777" w:rsidR="00FE3E05" w:rsidRPr="009266EB" w:rsidRDefault="009E506F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 Администрации Веселовского района, образовательные организации</w:t>
            </w:r>
          </w:p>
        </w:tc>
      </w:tr>
      <w:tr w:rsidR="00265E28" w:rsidRPr="009266EB" w14:paraId="6BFFE439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D47B4" w14:textId="77777777" w:rsidR="00265E28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48FFE" w14:textId="77777777" w:rsidR="00265E28" w:rsidRPr="009266EB" w:rsidRDefault="002B55A4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заместителей по ВР,</w:t>
            </w:r>
            <w:r w:rsidR="00A42F68"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педагогов-психологов, социальных педагогов навыкам ведения профилактической работы</w:t>
            </w:r>
            <w:r w:rsidR="00712823"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</w:t>
            </w:r>
            <w:r w:rsidR="00A42F68"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ормам и методам своевременного выявления первичных признаков злоупотребления </w:t>
            </w:r>
            <w:proofErr w:type="spellStart"/>
            <w:r w:rsidR="00A42F68"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психоактивными</w:t>
            </w:r>
            <w:proofErr w:type="spellEnd"/>
            <w:r w:rsidR="00A42F68"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веществами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4E7AE" w14:textId="77777777" w:rsidR="00265E28" w:rsidRPr="009266EB" w:rsidRDefault="00221EE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1D3585"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течение года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8C0F9" w14:textId="77777777" w:rsidR="00265E28" w:rsidRPr="009266EB" w:rsidRDefault="001D3585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 Администрации Веселовского района</w:t>
            </w:r>
            <w:r w:rsidR="00602157"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образовательные организации</w:t>
            </w:r>
          </w:p>
        </w:tc>
      </w:tr>
      <w:tr w:rsidR="00F74999" w:rsidRPr="009266EB" w14:paraId="6FF0D225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E361C1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A1D79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областных профилактических </w:t>
            </w:r>
            <w:proofErr w:type="spellStart"/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вебинарах</w:t>
            </w:r>
            <w:proofErr w:type="spellEnd"/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проблемам зависимого поведения несовершеннолетних, безопасности в молодежной среде и формирования основ ЗОЖ подрастающего поколения ответственных за профилактическую работу специалистов, педагогов-психолог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B9AE89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96FC0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 Администрации Веселовского района, образовательные организации</w:t>
            </w:r>
          </w:p>
        </w:tc>
      </w:tr>
      <w:tr w:rsidR="00F74999" w:rsidRPr="009266EB" w14:paraId="29208AAB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ACB88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EDE13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мониторинга, анализа мероприятий по профилактике </w:t>
            </w:r>
            <w:r w:rsidRPr="009266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употребления </w:t>
            </w:r>
            <w:proofErr w:type="spellStart"/>
            <w:r w:rsidRPr="009266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психоактивных</w:t>
            </w:r>
            <w:proofErr w:type="spellEnd"/>
            <w:r w:rsidRPr="009266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веществ в образовательных организациях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A452F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D0472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 Администрации Веселовского района</w:t>
            </w:r>
          </w:p>
        </w:tc>
      </w:tr>
      <w:tr w:rsidR="00F74999" w:rsidRPr="009266EB" w14:paraId="792AC435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48255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8EA44" w14:textId="56E802BA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на информационных стендах средства наглядной агитации по профилактике вредных привычек и пропаганде здорового образа жизни, размещение действующих «горячих линиях», «телефонов доверия»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0286B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1B5221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организации</w:t>
            </w:r>
          </w:p>
        </w:tc>
      </w:tr>
      <w:tr w:rsidR="00F74999" w:rsidRPr="009266EB" w14:paraId="77834A25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6132C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A6ACE" w14:textId="0A90B755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учащихся с </w:t>
            </w:r>
            <w:proofErr w:type="spellStart"/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девиантным</w:t>
            </w:r>
            <w:proofErr w:type="spellEnd"/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поведением, а также учащихся,</w:t>
            </w:r>
            <w:r w:rsid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склонных к употреблению алкоголя, наркотиков, токсических веществ, </w:t>
            </w:r>
            <w:proofErr w:type="spellStart"/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табакокурению</w:t>
            </w:r>
            <w:proofErr w:type="spellEnd"/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через анкетирование, наблюдение, личные беседы, тренинги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0495D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B3740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организации</w:t>
            </w:r>
          </w:p>
        </w:tc>
      </w:tr>
      <w:tr w:rsidR="00F74999" w:rsidRPr="009266EB" w14:paraId="3DD44E2E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05A9E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1058A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сопровождение семей, находящихся в социально опасном положении, оказание им помощи в обучении и воспитании несовершеннолетних обучающихся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E4412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63536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 Администрации Веселовского района, образовательные организации</w:t>
            </w:r>
          </w:p>
        </w:tc>
      </w:tr>
      <w:tr w:rsidR="00F74999" w:rsidRPr="009266EB" w14:paraId="1AD02213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81467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37727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социально-психологического тестирования обучающихся в общеобразовательных организация Веселовского района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EF4CD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сентябрь-ноябрь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C229F4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 Администрации Веселовского района, образовательные организации</w:t>
            </w:r>
          </w:p>
        </w:tc>
      </w:tr>
      <w:tr w:rsidR="00F74999" w:rsidRPr="009266EB" w14:paraId="091B7C94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801BA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2719B5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воспитательной работы в образовательных организациях по пропаганде ЗОЖ, алкоголизма, </w:t>
            </w:r>
            <w:proofErr w:type="spellStart"/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табакокурения</w:t>
            </w:r>
            <w:proofErr w:type="spellEnd"/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наркомании, токсикомании, ВИЧ-инфекции через беседы, акции, классные часы, лекции, круглые столы, викторины, деловые и ролевые игры, конкурсы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20621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1DD81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организации</w:t>
            </w:r>
          </w:p>
        </w:tc>
      </w:tr>
      <w:tr w:rsidR="00F74999" w:rsidRPr="009266EB" w14:paraId="468DC758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6DDA7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25019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несовершеннолетних в деятельность добровольческих (волонтерских), детско-юношеских и иных общественных движений и организаций, в социально активную деятельность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78F71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6E360" w14:textId="6CD5FE62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организации</w:t>
            </w:r>
          </w:p>
        </w:tc>
      </w:tr>
      <w:tr w:rsidR="00F74999" w:rsidRPr="009266EB" w14:paraId="7B310A6D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56358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6101C8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 занятостью учащихся, состоящих на профилактическом учете во внеурочное время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8E3530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B62FC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 Администрации Веселовского района, образовательные организации</w:t>
            </w:r>
          </w:p>
        </w:tc>
      </w:tr>
      <w:tr w:rsidR="00F74999" w:rsidRPr="009266EB" w14:paraId="2DCEC033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9F03C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31F25C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занятости отдыха детей и подростков в каникулярное время и летний период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B6E9E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3F69E8" w14:textId="688CF2E1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организации</w:t>
            </w:r>
          </w:p>
        </w:tc>
      </w:tr>
      <w:tr w:rsidR="00F74999" w:rsidRPr="009266EB" w14:paraId="70333C73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032FA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0817A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организации и проведении широкомасштабных Всероссийских акций:</w:t>
            </w:r>
          </w:p>
          <w:p w14:paraId="09940B74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Международный день борьбы с наркоманией;</w:t>
            </w:r>
          </w:p>
          <w:p w14:paraId="0F88045C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«Сообщи, где торгуют смертью!»;</w:t>
            </w:r>
          </w:p>
          <w:p w14:paraId="701BFF22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«Дети России»;</w:t>
            </w:r>
          </w:p>
          <w:p w14:paraId="7D17A0A7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Всемирный день борьбы со СПИДом;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B16B0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226B2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 Администрации Веселовского района, образовательные организации</w:t>
            </w:r>
          </w:p>
        </w:tc>
      </w:tr>
      <w:tr w:rsidR="00F74999" w:rsidRPr="009266EB" w14:paraId="48F6C18E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2F40C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795C55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Тематические родительские собрания, беседы, всеобучи с целью информирования родительской общественности по вопросам профилактики употребления </w:t>
            </w:r>
            <w:proofErr w:type="spellStart"/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психоактивных</w:t>
            </w:r>
            <w:proofErr w:type="spellEnd"/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веществ с участием представителей ОМВД России по Веселовскому району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7F8FA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76F53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 Администрации Веселовского района, образовательные организации</w:t>
            </w:r>
          </w:p>
        </w:tc>
      </w:tr>
      <w:tr w:rsidR="00F74999" w:rsidRPr="009266EB" w14:paraId="3A895E7F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6C4ED6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1930F2" w14:textId="024E968E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 родителей (законных представителей) в области законодательства РФ, уведомление об ответственности за использование их детьми законов РФ (печатная информация: буклеты, памятки)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779F84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2F3822" w14:textId="1BF27FE2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организации</w:t>
            </w:r>
          </w:p>
        </w:tc>
      </w:tr>
      <w:tr w:rsidR="00F74999" w:rsidRPr="009266EB" w14:paraId="70C222C0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B0893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4D275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обучающимся и родителям (законным представителям) индивидуальной психологической помощи в трудных жизненных ситуациях, консультирование родителей по вопросам отклоняющегося поведения детей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8AB14B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0351B" w14:textId="577BBF8D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организации</w:t>
            </w:r>
          </w:p>
        </w:tc>
      </w:tr>
      <w:tr w:rsidR="00F74999" w:rsidRPr="009266EB" w14:paraId="1222ADF5" w14:textId="77777777" w:rsidTr="009266EB">
        <w:trPr>
          <w:jc w:val="center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C06B3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5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59F10B" w14:textId="77777777" w:rsidR="00F74999" w:rsidRPr="009266EB" w:rsidRDefault="00F74999" w:rsidP="0092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обучающихся и вовлечение родителей в информационно-просветительские, спортивные и культурно-массовые мероприятия, направленных на профилактику наркомании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1220B" w14:textId="77777777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комплексным планом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3BAD2" w14:textId="41706F25" w:rsidR="00F74999" w:rsidRPr="009266EB" w:rsidRDefault="00F74999" w:rsidP="009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организации</w:t>
            </w:r>
          </w:p>
        </w:tc>
      </w:tr>
    </w:tbl>
    <w:p w14:paraId="57785529" w14:textId="77777777" w:rsidR="00783A52" w:rsidRPr="009266EB" w:rsidRDefault="00783A52" w:rsidP="0092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3A52" w:rsidRPr="009266EB" w:rsidSect="009266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620B4"/>
    <w:multiLevelType w:val="hybridMultilevel"/>
    <w:tmpl w:val="82EAE236"/>
    <w:lvl w:ilvl="0" w:tplc="F176C4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28"/>
    <w:rsid w:val="00023607"/>
    <w:rsid w:val="00023CFB"/>
    <w:rsid w:val="00042F9A"/>
    <w:rsid w:val="00073BF3"/>
    <w:rsid w:val="000753D1"/>
    <w:rsid w:val="00090D9F"/>
    <w:rsid w:val="00097951"/>
    <w:rsid w:val="000C3CCB"/>
    <w:rsid w:val="000C7456"/>
    <w:rsid w:val="000D1BE0"/>
    <w:rsid w:val="000D632F"/>
    <w:rsid w:val="000E3ED8"/>
    <w:rsid w:val="000E4478"/>
    <w:rsid w:val="000F3E3A"/>
    <w:rsid w:val="00100847"/>
    <w:rsid w:val="00107781"/>
    <w:rsid w:val="00122499"/>
    <w:rsid w:val="001254BD"/>
    <w:rsid w:val="00133594"/>
    <w:rsid w:val="00134F15"/>
    <w:rsid w:val="001505BD"/>
    <w:rsid w:val="00152A2E"/>
    <w:rsid w:val="001573C6"/>
    <w:rsid w:val="001642DC"/>
    <w:rsid w:val="0019739F"/>
    <w:rsid w:val="001D258C"/>
    <w:rsid w:val="001D3585"/>
    <w:rsid w:val="001D6307"/>
    <w:rsid w:val="001F031F"/>
    <w:rsid w:val="0020604F"/>
    <w:rsid w:val="00221EE9"/>
    <w:rsid w:val="00230369"/>
    <w:rsid w:val="00262E4D"/>
    <w:rsid w:val="00265E28"/>
    <w:rsid w:val="00270313"/>
    <w:rsid w:val="00275BC4"/>
    <w:rsid w:val="00287028"/>
    <w:rsid w:val="00287EAE"/>
    <w:rsid w:val="00296A0A"/>
    <w:rsid w:val="002A0052"/>
    <w:rsid w:val="002A2DED"/>
    <w:rsid w:val="002B55A4"/>
    <w:rsid w:val="002D40AD"/>
    <w:rsid w:val="002E3D0A"/>
    <w:rsid w:val="002F6323"/>
    <w:rsid w:val="003143A1"/>
    <w:rsid w:val="0032405F"/>
    <w:rsid w:val="003326C5"/>
    <w:rsid w:val="00386A35"/>
    <w:rsid w:val="003A7A8B"/>
    <w:rsid w:val="003D5718"/>
    <w:rsid w:val="004276A1"/>
    <w:rsid w:val="004505E0"/>
    <w:rsid w:val="0046350D"/>
    <w:rsid w:val="00476BA7"/>
    <w:rsid w:val="004A044D"/>
    <w:rsid w:val="004B431E"/>
    <w:rsid w:val="004C105B"/>
    <w:rsid w:val="004E4238"/>
    <w:rsid w:val="004F224B"/>
    <w:rsid w:val="0051603C"/>
    <w:rsid w:val="00521F00"/>
    <w:rsid w:val="00550CFE"/>
    <w:rsid w:val="005525BD"/>
    <w:rsid w:val="005626CD"/>
    <w:rsid w:val="005749FE"/>
    <w:rsid w:val="00591823"/>
    <w:rsid w:val="005C3BC2"/>
    <w:rsid w:val="005D4230"/>
    <w:rsid w:val="005E7070"/>
    <w:rsid w:val="005F428C"/>
    <w:rsid w:val="005F715C"/>
    <w:rsid w:val="005F7668"/>
    <w:rsid w:val="00602157"/>
    <w:rsid w:val="00642A4D"/>
    <w:rsid w:val="0064307E"/>
    <w:rsid w:val="006451E9"/>
    <w:rsid w:val="006C19CA"/>
    <w:rsid w:val="006F4540"/>
    <w:rsid w:val="00710886"/>
    <w:rsid w:val="00712823"/>
    <w:rsid w:val="00715D7A"/>
    <w:rsid w:val="00721E4A"/>
    <w:rsid w:val="00725E26"/>
    <w:rsid w:val="0073155A"/>
    <w:rsid w:val="00736181"/>
    <w:rsid w:val="00752F34"/>
    <w:rsid w:val="00765FB2"/>
    <w:rsid w:val="00783A52"/>
    <w:rsid w:val="00793EAE"/>
    <w:rsid w:val="007A3B2C"/>
    <w:rsid w:val="007B2274"/>
    <w:rsid w:val="007D777C"/>
    <w:rsid w:val="007F0F04"/>
    <w:rsid w:val="007F396A"/>
    <w:rsid w:val="007F5AE3"/>
    <w:rsid w:val="008138B5"/>
    <w:rsid w:val="00842D0C"/>
    <w:rsid w:val="00843CD4"/>
    <w:rsid w:val="008515C3"/>
    <w:rsid w:val="00853843"/>
    <w:rsid w:val="00862122"/>
    <w:rsid w:val="00862283"/>
    <w:rsid w:val="008A481D"/>
    <w:rsid w:val="008B291B"/>
    <w:rsid w:val="008C518A"/>
    <w:rsid w:val="008F52D0"/>
    <w:rsid w:val="00904AC5"/>
    <w:rsid w:val="009266EB"/>
    <w:rsid w:val="00926F14"/>
    <w:rsid w:val="00966ACD"/>
    <w:rsid w:val="009B0960"/>
    <w:rsid w:val="009B1F1C"/>
    <w:rsid w:val="009B57F6"/>
    <w:rsid w:val="009C0E99"/>
    <w:rsid w:val="009E506F"/>
    <w:rsid w:val="009E54D1"/>
    <w:rsid w:val="00A0015E"/>
    <w:rsid w:val="00A018A1"/>
    <w:rsid w:val="00A13A8C"/>
    <w:rsid w:val="00A24656"/>
    <w:rsid w:val="00A27217"/>
    <w:rsid w:val="00A42F68"/>
    <w:rsid w:val="00A558D7"/>
    <w:rsid w:val="00A84E17"/>
    <w:rsid w:val="00A8559F"/>
    <w:rsid w:val="00A859D5"/>
    <w:rsid w:val="00A870CF"/>
    <w:rsid w:val="00AB42AA"/>
    <w:rsid w:val="00AE01BF"/>
    <w:rsid w:val="00AE0E59"/>
    <w:rsid w:val="00AF7F36"/>
    <w:rsid w:val="00B22D9F"/>
    <w:rsid w:val="00B62E38"/>
    <w:rsid w:val="00B672D1"/>
    <w:rsid w:val="00B76561"/>
    <w:rsid w:val="00B767A9"/>
    <w:rsid w:val="00BA3073"/>
    <w:rsid w:val="00BB41A9"/>
    <w:rsid w:val="00BE4145"/>
    <w:rsid w:val="00BE7989"/>
    <w:rsid w:val="00BE7B25"/>
    <w:rsid w:val="00BF3ABB"/>
    <w:rsid w:val="00C60ACA"/>
    <w:rsid w:val="00C63569"/>
    <w:rsid w:val="00C73DE5"/>
    <w:rsid w:val="00CF7DC3"/>
    <w:rsid w:val="00D23CDC"/>
    <w:rsid w:val="00D80065"/>
    <w:rsid w:val="00D80107"/>
    <w:rsid w:val="00D92C53"/>
    <w:rsid w:val="00DA2D6A"/>
    <w:rsid w:val="00DC61A5"/>
    <w:rsid w:val="00DF1491"/>
    <w:rsid w:val="00E54E33"/>
    <w:rsid w:val="00E65067"/>
    <w:rsid w:val="00E72B74"/>
    <w:rsid w:val="00E8565F"/>
    <w:rsid w:val="00EB5410"/>
    <w:rsid w:val="00ED5C18"/>
    <w:rsid w:val="00F0076C"/>
    <w:rsid w:val="00F02CEA"/>
    <w:rsid w:val="00F44EB2"/>
    <w:rsid w:val="00F54019"/>
    <w:rsid w:val="00F57166"/>
    <w:rsid w:val="00F74999"/>
    <w:rsid w:val="00F7507D"/>
    <w:rsid w:val="00F9040F"/>
    <w:rsid w:val="00FA3D2C"/>
    <w:rsid w:val="00FB49AC"/>
    <w:rsid w:val="00FD040D"/>
    <w:rsid w:val="00FD3878"/>
    <w:rsid w:val="00FE11AE"/>
    <w:rsid w:val="00FE32D4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F5A5"/>
  <w15:docId w15:val="{E4E3844B-A55C-47DE-9795-152F49CD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EA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E0E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2</cp:revision>
  <cp:lastPrinted>2023-08-29T07:27:00Z</cp:lastPrinted>
  <dcterms:created xsi:type="dcterms:W3CDTF">2025-09-11T10:39:00Z</dcterms:created>
  <dcterms:modified xsi:type="dcterms:W3CDTF">2025-09-11T10:39:00Z</dcterms:modified>
</cp:coreProperties>
</file>