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D1" w:rsidRDefault="00F45BD1" w:rsidP="002A24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right="52"/>
        <w:jc w:val="right"/>
        <w:rPr>
          <w:rFonts w:ascii="Times New Roman" w:eastAsia="Droid Sans Fallback" w:hAnsi="Times New Roman" w:cs="Droid Sans Devanagari"/>
          <w:bCs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bCs/>
          <w:noProof/>
          <w:sz w:val="24"/>
          <w:szCs w:val="24"/>
          <w:lang w:eastAsia="ru-RU"/>
        </w:rPr>
        <w:drawing>
          <wp:inline distT="0" distB="0" distL="0" distR="0" wp14:anchorId="2931C538" wp14:editId="7567C630">
            <wp:extent cx="6303645" cy="86690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645" cy="866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4EE" w:rsidRDefault="002A24EE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BD1" w:rsidRDefault="00F45BD1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BD1" w:rsidRDefault="00F45BD1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BD1" w:rsidRDefault="00F45BD1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BD1" w:rsidRDefault="00F45BD1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54122" w:rsidRDefault="00854122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3BA" w:rsidRPr="009563BA" w:rsidRDefault="00854122" w:rsidP="002A24EE">
      <w:pPr>
        <w:tabs>
          <w:tab w:val="left" w:pos="6942"/>
        </w:tabs>
        <w:rPr>
          <w:rFonts w:ascii="Times New Roman" w:eastAsia="Times New Roman" w:hAnsi="Times New Roman"/>
          <w:b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</w:t>
      </w:r>
      <w:r w:rsidR="009563BA" w:rsidRPr="009563BA">
        <w:rPr>
          <w:rFonts w:ascii="Times New Roman" w:eastAsia="Times New Roman" w:hAnsi="Times New Roman"/>
          <w:b/>
          <w:sz w:val="28"/>
          <w:szCs w:val="28"/>
          <w:lang w:eastAsia="zh-CN" w:bidi="hi-IN"/>
        </w:rPr>
        <w:t>СОДЕРЖАНИЕ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6942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 w:bidi="hi-IN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bookmarkStart w:id="1" w:name="_Hlk100848127"/>
            <w:r w:rsidRPr="009563BA"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051436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5</w:t>
            </w:r>
          </w:p>
        </w:tc>
      </w:tr>
      <w:tr w:rsidR="009563BA" w:rsidRPr="009563BA" w:rsidTr="009563B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46"/>
              <w:outlineLvl w:val="0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</w:tr>
      <w:tr w:rsidR="009563BA" w:rsidRPr="009563BA" w:rsidTr="009563B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46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color w:val="000000"/>
                <w:sz w:val="24"/>
                <w:szCs w:val="24"/>
                <w:lang w:eastAsia="zh-CN" w:bidi="hi-IN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</w:tr>
      <w:tr w:rsidR="009563BA" w:rsidRPr="009563BA" w:rsidTr="009563BA">
        <w:trPr>
          <w:trHeight w:val="322"/>
        </w:trPr>
        <w:tc>
          <w:tcPr>
            <w:tcW w:w="8553" w:type="dxa"/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46"/>
              <w:outlineLvl w:val="0"/>
              <w:rPr>
                <w:rFonts w:ascii="Times New Roman" w:eastAsia="Droid Sans Fallback" w:hAnsi="Times New Roman" w:cs="Droid Sans Devanagari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color w:val="000000"/>
                <w:sz w:val="24"/>
                <w:szCs w:val="24"/>
                <w:lang w:eastAsia="zh-CN" w:bidi="hi-IN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hi-IN"/>
              </w:rPr>
            </w:pPr>
            <w:r w:rsidRPr="009563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hi-IN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9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bookmarkStart w:id="2" w:name="_Hlk100848748"/>
            <w:bookmarkEnd w:id="1"/>
            <w:r w:rsidRPr="009563BA"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9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iCs/>
                <w:color w:val="000000"/>
                <w:sz w:val="24"/>
                <w:szCs w:val="24"/>
                <w:lang w:eastAsia="zh-CN" w:bidi="hi-IN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9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iCs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 xml:space="preserve">2.3. Модуль </w:t>
            </w:r>
            <w:r w:rsidRPr="009563BA">
              <w:rPr>
                <w:rFonts w:ascii="Times New Roman" w:eastAsia="Droid Sans Fallback" w:hAnsi="Times New Roman"/>
                <w:iCs/>
                <w:color w:val="000000"/>
                <w:sz w:val="24"/>
                <w:szCs w:val="24"/>
                <w:lang w:eastAsia="zh-CN" w:bidi="hi-IN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</w:tr>
      <w:tr w:rsidR="009563BA" w:rsidRPr="009563BA" w:rsidTr="009563B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iCs/>
                <w:sz w:val="24"/>
                <w:szCs w:val="24"/>
                <w:lang w:eastAsia="zh-CN" w:bidi="hi-IN"/>
              </w:rPr>
              <w:t>2.4. Модуль «Коллективно-творческое дело (КТД)</w:t>
            </w: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</w:tr>
      <w:tr w:rsidR="009563BA" w:rsidRPr="009563BA" w:rsidTr="009563BA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Arial" w:hAnsi="Times New Roman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Arial" w:hAnsi="Times New Roman"/>
                <w:sz w:val="24"/>
                <w:szCs w:val="24"/>
                <w:shd w:val="clear" w:color="auto" w:fill="FBFBFB"/>
                <w:lang w:eastAsia="zh-CN" w:bidi="hi-IN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Arial" w:hAnsi="Times New Roman"/>
                <w:sz w:val="24"/>
                <w:szCs w:val="24"/>
                <w:shd w:val="clear" w:color="auto" w:fill="FBFBFB"/>
                <w:lang w:eastAsia="zh-CN" w:bidi="hi-IN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Arial" w:hAnsi="Times New Roman"/>
                <w:sz w:val="24"/>
                <w:szCs w:val="24"/>
                <w:shd w:val="clear" w:color="auto" w:fill="FBFBFB"/>
                <w:lang w:eastAsia="zh-CN" w:bidi="hi-IN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14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14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15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356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/>
                <w:sz w:val="24"/>
                <w:szCs w:val="24"/>
                <w:lang w:eastAsia="zh-CN" w:bidi="hi-IN"/>
              </w:rPr>
              <w:t>2.12</w:t>
            </w:r>
            <w:r w:rsidR="003569D9" w:rsidRPr="009563BA">
              <w:rPr>
                <w:rFonts w:ascii="Times New Roman" w:eastAsia="Droid Sans Fallback" w:hAnsi="Times New Roman" w:cs="Droid Sans Devanagari"/>
                <w:color w:val="000000"/>
                <w:sz w:val="24"/>
                <w:szCs w:val="24"/>
                <w:lang w:eastAsia="zh-CN" w:bidi="hi-IN"/>
              </w:rPr>
              <w:t xml:space="preserve">Модуль </w:t>
            </w:r>
            <w:r w:rsidR="003569D9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«Цифровая среда воспитания»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15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356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Cs/>
                <w:iCs/>
                <w:sz w:val="24"/>
                <w:szCs w:val="24"/>
                <w:lang w:eastAsia="zh-CN" w:bidi="hi-IN"/>
              </w:rPr>
              <w:t>2.13. Модуль «</w:t>
            </w:r>
            <w:r w:rsidR="003569D9" w:rsidRPr="009563BA">
              <w:rPr>
                <w:rFonts w:ascii="Times New Roman" w:eastAsia="Times New Roman" w:hAnsi="Times New Roman"/>
                <w:bCs/>
                <w:sz w:val="24"/>
                <w:szCs w:val="24"/>
                <w:lang w:eastAsia="ko-KR"/>
              </w:rPr>
              <w:t>Социальное партнерство</w:t>
            </w:r>
            <w:r w:rsidRPr="009563BA">
              <w:rPr>
                <w:rFonts w:ascii="Times New Roman" w:eastAsia="Droid Sans Fallback" w:hAnsi="Times New Roman" w:cs="Droid Sans Devanagari"/>
                <w:bCs/>
                <w:iCs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15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bookmarkStart w:id="3" w:name="_Hlk100848186"/>
            <w:bookmarkEnd w:id="2"/>
            <w:r w:rsidRPr="009563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17</w:t>
            </w:r>
          </w:p>
        </w:tc>
      </w:tr>
      <w:tr w:rsidR="009563BA" w:rsidRPr="009563BA" w:rsidTr="009563BA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outlineLvl w:val="0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17</w:t>
            </w:r>
          </w:p>
        </w:tc>
      </w:tr>
      <w:tr w:rsidR="009563BA" w:rsidRPr="009563BA" w:rsidTr="009563B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firstLine="850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563BA" w:rsidRPr="009563BA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18</w:t>
            </w:r>
          </w:p>
        </w:tc>
      </w:tr>
      <w:tr w:rsidR="003569D9" w:rsidRPr="009563BA" w:rsidTr="009563BA">
        <w:trPr>
          <w:trHeight w:val="322"/>
        </w:trPr>
        <w:tc>
          <w:tcPr>
            <w:tcW w:w="8553" w:type="dxa"/>
            <w:shd w:val="clear" w:color="auto" w:fill="FFFFFF"/>
          </w:tcPr>
          <w:p w:rsidR="003569D9" w:rsidRPr="009563BA" w:rsidRDefault="003569D9" w:rsidP="00356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 xml:space="preserve">Календарный  </w:t>
            </w:r>
            <w:r w:rsidR="00E05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план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20" w:type="dxa"/>
            <w:shd w:val="clear" w:color="auto" w:fill="FFFFFF"/>
          </w:tcPr>
          <w:p w:rsidR="003569D9" w:rsidRDefault="003569D9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20</w:t>
            </w:r>
          </w:p>
        </w:tc>
      </w:tr>
      <w:tr w:rsidR="009563BA" w:rsidRPr="009563BA" w:rsidTr="009563BA">
        <w:tc>
          <w:tcPr>
            <w:tcW w:w="8553" w:type="dxa"/>
            <w:shd w:val="clear" w:color="auto" w:fill="auto"/>
          </w:tcPr>
          <w:p w:rsidR="009563BA" w:rsidRPr="009563BA" w:rsidRDefault="009563BA" w:rsidP="003569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П</w:t>
            </w:r>
            <w:r w:rsidR="003569D9"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>лан работы лагеря «Город Здоровья».</w:t>
            </w:r>
            <w:r w:rsidRPr="009563BA">
              <w:rPr>
                <w:rFonts w:ascii="Times New Roman" w:eastAsia="Droid Sans Fallback" w:hAnsi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920" w:type="dxa"/>
            <w:shd w:val="clear" w:color="auto" w:fill="auto"/>
          </w:tcPr>
          <w:p w:rsidR="009563BA" w:rsidRPr="009563BA" w:rsidRDefault="00FD6CA3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</w:t>
            </w:r>
            <w:r w:rsidR="009563BA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4</w:t>
            </w:r>
          </w:p>
        </w:tc>
      </w:tr>
      <w:bookmarkEnd w:id="3"/>
    </w:tbl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6942"/>
        </w:tabs>
        <w:spacing w:after="0" w:line="240" w:lineRule="auto"/>
        <w:ind w:right="57"/>
        <w:jc w:val="center"/>
        <w:rPr>
          <w:rFonts w:ascii="Times New Roman" w:eastAsia="Droid Sans Fallback" w:hAnsi="Times New Roman"/>
          <w:b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br w:type="page"/>
      </w:r>
    </w:p>
    <w:p w:rsidR="00013F03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63BA">
        <w:rPr>
          <w:rFonts w:ascii="Times New Roman" w:eastAsia="Droid Sans Fallback" w:hAnsi="Times New Roman" w:cs="Droid Sans Devanagari"/>
          <w:b/>
          <w:bCs/>
          <w:color w:val="000000"/>
          <w:sz w:val="28"/>
          <w:szCs w:val="28"/>
          <w:lang w:eastAsia="zh-CN" w:bidi="hi-IN"/>
        </w:rPr>
        <w:lastRenderedPageBreak/>
        <w:t>ПОЯСНИТЕЛЬНАЯ ЗАПИСКА</w:t>
      </w:r>
      <w:r w:rsidR="00013F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563BA" w:rsidRPr="009563BA" w:rsidRDefault="00013F03" w:rsidP="00013F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rPr>
          <w:rFonts w:ascii="Times New Roman" w:eastAsia="Droid Sans Fallback" w:hAnsi="Times New Roman" w:cs="Droid Sans Devanagari"/>
          <w:b/>
          <w:bCs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Летний оздоровительный  лагерь дневного пребывания «Город Здоровья» функционирует для обучающихся  на базе МБОУ ВСОШ №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еселый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обязательным является вовлечение в лагерь детей группы риска, детей-сирот, учащихся из многодетных, малообеспеченных семей. К реализации программы летнего оздоровительного лагеря с дневным пребыванием привлекается педагогический коллектив школы.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Рабочая программа воспитания для организаций отдыха детей и их оздоровления (далее – Программа воспитания, Программа) подготовлена МБОУ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ВСОШ №2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Веселовского района Ростовской области на основе </w:t>
      </w:r>
      <w:r w:rsidRPr="009563BA">
        <w:rPr>
          <w:rFonts w:ascii="Times New Roman" w:eastAsia="Times New Roman" w:hAnsi="Times New Roman"/>
          <w:sz w:val="24"/>
          <w:szCs w:val="24"/>
          <w:lang w:eastAsia="zh-CN" w:bidi="hi-IN"/>
        </w:rPr>
        <w:t>Примерной рабочей программы воспитания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, в соответствии с нормативно-правовыми документами: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Конституцией Российской Федерации (</w:t>
      </w:r>
      <w:proofErr w:type="gram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принята</w:t>
      </w:r>
      <w:proofErr w:type="gram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Конвенцией о правах ребенка (одобрена Генеральной Ассамблеей ООН 20.11.1989, вступила в силу для СССР 15.09.1990).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Федеральным законом от 29.12.2012 № 273-ФЗ «Об образовании в Российской Федерации».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Федеральным законом от 24.07.1998 № 124-ФЗ «Об основных гарантиях прав ребенка в Российской Федерации».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Федеральным законом от 30.12.2020 № 489-ФЗ «О молодежной политике в Российской Федерации».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sz w:val="24"/>
          <w:szCs w:val="24"/>
          <w:lang w:eastAsia="zh-CN" w:bidi="hi-I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Стратегией развития воспитания в Российской Федерации на период до 2025 года (</w:t>
      </w:r>
      <w:proofErr w:type="gram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утверждена</w:t>
      </w:r>
      <w:proofErr w:type="gram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распоряжением Правительства Российской Федерации от 29.05.2015 № 996-р).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Государственной программой Российской Федерации «Развитие образования» (</w:t>
      </w:r>
      <w:proofErr w:type="gram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утверждена</w:t>
      </w:r>
      <w:proofErr w:type="gram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Постановлением Правительства Российской Федерации от 26. 12.2017 № 1642).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lastRenderedPageBreak/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Программа предусматривает приобщение </w:t>
      </w:r>
      <w:proofErr w:type="gram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обучающихся</w:t>
      </w:r>
      <w:proofErr w:type="gram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Ценности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 w:bidi="hi-IN"/>
        </w:rPr>
        <w:t>Родины и природы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лежат в основе патриотического направления воспитания.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Ценности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 w:bidi="hi-IN"/>
        </w:rPr>
        <w:t>человека, дружбы, семьи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, сотрудничества лежат в основе духовно-нравственного и социального направлений воспитания.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Ценность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 w:bidi="hi-IN"/>
        </w:rPr>
        <w:t>знания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лежит в основе познавательного направления воспитания.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Ценность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 w:bidi="hi-IN"/>
        </w:rPr>
        <w:t>здоровья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лежит в основе направления физического воспитания.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Ценность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 w:bidi="hi-IN"/>
        </w:rPr>
        <w:t>труда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лежит в основе трудового направления воспитания.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Ценности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 w:bidi="hi-IN"/>
        </w:rPr>
        <w:t>культуры и красоты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лежат в основе эстетического направления воспитания.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Программа включает три раздела: целевой; содержательный; организационный.</w:t>
      </w:r>
    </w:p>
    <w:p w:rsidR="009563BA" w:rsidRPr="009563BA" w:rsidRDefault="009563BA" w:rsidP="009563B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b/>
          <w:color w:val="000000"/>
          <w:sz w:val="28"/>
          <w:szCs w:val="24"/>
          <w:lang w:eastAsia="zh-CN" w:bidi="hi-IN"/>
        </w:rPr>
        <w:br w:type="page"/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b/>
          <w:color w:val="000000"/>
          <w:sz w:val="28"/>
          <w:szCs w:val="24"/>
          <w:lang w:eastAsia="zh-CN" w:bidi="hi-IN"/>
        </w:rPr>
        <w:lastRenderedPageBreak/>
        <w:t>Раздел I. ЦЕННОСТНО-ЦЕЛЕВЫЕ ОСНОВЫ ВОСПИТАНИЯ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br/>
        <w:t xml:space="preserve">и потребностями родителей (законных представителей) несовершеннолетних детей.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 w:bidi="hi-IN"/>
        </w:rPr>
        <w:t>1.1. Цель и задачи воспитания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 w:bidi="hi-IN"/>
        </w:rPr>
        <w:t>цель воспитания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: создание условий для личностного развития, самоопределения и </w:t>
      </w:r>
      <w:proofErr w:type="gram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социализации</w:t>
      </w:r>
      <w:proofErr w:type="gram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№Е" w:hAnsi="Times New Roman"/>
          <w:color w:val="000000"/>
          <w:sz w:val="28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Задачи воспитания определены</w:t>
      </w:r>
      <w:r w:rsidRPr="009563BA">
        <w:rPr>
          <w:rFonts w:ascii="Times New Roman" w:eastAsia="№Е" w:hAnsi="Times New Roman"/>
          <w:i/>
          <w:color w:val="000000"/>
          <w:sz w:val="28"/>
          <w:szCs w:val="24"/>
          <w:lang w:eastAsia="zh-CN"/>
        </w:rPr>
        <w:t xml:space="preserve"> с учетом интеллектуально-когнитивной, эмоционально-оценочной, </w:t>
      </w:r>
      <w:proofErr w:type="spellStart"/>
      <w:r w:rsidRPr="009563BA">
        <w:rPr>
          <w:rFonts w:ascii="Times New Roman" w:eastAsia="№Е" w:hAnsi="Times New Roman"/>
          <w:i/>
          <w:color w:val="000000"/>
          <w:sz w:val="28"/>
          <w:szCs w:val="24"/>
          <w:lang w:eastAsia="zh-CN"/>
        </w:rPr>
        <w:t>деятельностно</w:t>
      </w:r>
      <w:proofErr w:type="spellEnd"/>
      <w:r w:rsidRPr="009563BA">
        <w:rPr>
          <w:rFonts w:ascii="Times New Roman" w:eastAsia="№Е" w:hAnsi="Times New Roman"/>
          <w:i/>
          <w:color w:val="000000"/>
          <w:sz w:val="28"/>
          <w:szCs w:val="24"/>
          <w:lang w:eastAsia="zh-CN"/>
        </w:rPr>
        <w:t>-практической составляющих развития личности;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№Е" w:hAnsi="Times New Roman"/>
          <w:i/>
          <w:color w:val="000000"/>
          <w:sz w:val="28"/>
          <w:szCs w:val="24"/>
          <w:lang w:eastAsia="zh-CN"/>
        </w:rPr>
        <w:lastRenderedPageBreak/>
        <w:t xml:space="preserve"> 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 w:bidi="hi-IN"/>
        </w:rPr>
        <w:t>1.2. Методологические основы и принципы воспитательной деятельности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Воспитательная деятельность в детском лагере основывается на следующих принципах: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- принцип гуманистической направленности.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- принцип ценностного единства и совместности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-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принцип </w:t>
      </w:r>
      <w:proofErr w:type="spellStart"/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культуросообразности</w:t>
      </w:r>
      <w:proofErr w:type="spellEnd"/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. 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-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принцип следования нравственному примеру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-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принцип безопасной жизнедеятельности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-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принцип совместной деятельности ребенка и взрослого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-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принцип </w:t>
      </w:r>
      <w:proofErr w:type="spellStart"/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инклюзивности</w:t>
      </w:r>
      <w:proofErr w:type="spell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lastRenderedPageBreak/>
        <w:t>Уклад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Воспитывающая среда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Воспитывающие общности (сообщества) в детском лагере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-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детские (одновозрастные и разновозрастные отряды)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 Ключевым механизмом воспитания в детском лагере является временный детский коллектив.</w:t>
      </w:r>
      <w:r w:rsidRPr="009563BA">
        <w:rPr>
          <w:rFonts w:ascii="Times New Roman" w:eastAsia="№Е" w:hAnsi="Times New Roman"/>
          <w:sz w:val="24"/>
          <w:szCs w:val="24"/>
          <w:lang w:eastAsia="zh-CN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- </w:t>
      </w: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детско-взрослые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Дети-Вожатый</w:t>
      </w:r>
      <w:proofErr w:type="gram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».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hi-IN"/>
        </w:rPr>
      </w:pPr>
      <w:r w:rsidRPr="009563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hi-IN"/>
        </w:rPr>
        <w:t xml:space="preserve">1.3. Основные направления воспитания </w:t>
      </w:r>
    </w:p>
    <w:p w:rsidR="009563BA" w:rsidRPr="009563BA" w:rsidRDefault="009563BA" w:rsidP="009563B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color w:val="000000"/>
          <w:sz w:val="24"/>
          <w:szCs w:val="24"/>
          <w:lang w:eastAsia="zh-CN" w:bidi="hi-IN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9563BA" w:rsidRPr="009563BA" w:rsidRDefault="009563BA" w:rsidP="009563B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color w:val="000000"/>
          <w:sz w:val="24"/>
          <w:szCs w:val="24"/>
          <w:lang w:eastAsia="zh-CN" w:bidi="hi-IN"/>
        </w:rPr>
        <w:t xml:space="preserve">- </w:t>
      </w:r>
      <w:r w:rsidRPr="009563BA">
        <w:rPr>
          <w:rFonts w:ascii="Times New Roman" w:eastAsia="Droid Sans Fallback" w:hAnsi="Times New Roman" w:cs="Droid Sans Devanagari"/>
          <w:b/>
          <w:color w:val="000000"/>
          <w:sz w:val="24"/>
          <w:szCs w:val="24"/>
          <w:lang w:eastAsia="zh-CN" w:bidi="hi-IN"/>
        </w:rPr>
        <w:t>гражданское воспитание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9563BA" w:rsidRPr="009563BA" w:rsidRDefault="009563BA" w:rsidP="009563B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9563BA">
        <w:rPr>
          <w:rFonts w:ascii="Times New Roman" w:eastAsia="Droid Sans Fallback" w:hAnsi="Times New Roman" w:cs="Droid Sans Devanagari"/>
          <w:b/>
          <w:color w:val="000000"/>
          <w:sz w:val="24"/>
          <w:szCs w:val="24"/>
          <w:lang w:eastAsia="zh-CN" w:bidi="hi-IN"/>
        </w:rPr>
        <w:t>воспитание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9563BA" w:rsidRPr="009563BA" w:rsidRDefault="009563BA" w:rsidP="009563B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9563BA">
        <w:rPr>
          <w:rFonts w:ascii="Times New Roman" w:eastAsia="Droid Sans Fallback" w:hAnsi="Times New Roman" w:cs="Droid Sans Devanagari"/>
          <w:b/>
          <w:color w:val="000000"/>
          <w:sz w:val="24"/>
          <w:szCs w:val="24"/>
          <w:lang w:eastAsia="zh-CN" w:bidi="hi-IN"/>
        </w:rPr>
        <w:t>духовно-нравственное развитие и воспитание</w:t>
      </w:r>
      <w:r w:rsidRPr="009563BA">
        <w:rPr>
          <w:rFonts w:ascii="Times New Roman" w:eastAsia="Droid Sans Fallback" w:hAnsi="Times New Roman" w:cs="Droid Sans Devanagari"/>
          <w:b/>
          <w:bCs/>
          <w:color w:val="000000"/>
          <w:sz w:val="24"/>
          <w:szCs w:val="24"/>
          <w:lang w:eastAsia="zh-CN" w:bidi="hi-IN"/>
        </w:rPr>
        <w:t xml:space="preserve"> 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9563BA" w:rsidRPr="009563BA" w:rsidRDefault="009563BA" w:rsidP="009563B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9563BA">
        <w:rPr>
          <w:rFonts w:ascii="Times New Roman" w:eastAsia="Droid Sans Fallback" w:hAnsi="Times New Roman" w:cs="Droid Sans Devanagari"/>
          <w:b/>
          <w:color w:val="000000"/>
          <w:sz w:val="24"/>
          <w:szCs w:val="24"/>
          <w:lang w:eastAsia="zh-CN" w:bidi="hi-IN"/>
        </w:rPr>
        <w:t>эстетическое воспитание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563BA" w:rsidRPr="009563BA" w:rsidRDefault="009563BA" w:rsidP="009563B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9563BA">
        <w:rPr>
          <w:rFonts w:ascii="Times New Roman" w:eastAsia="Droid Sans Fallback" w:hAnsi="Times New Roman" w:cs="Droid Sans Devanagari"/>
          <w:b/>
          <w:color w:val="000000"/>
          <w:sz w:val="24"/>
          <w:szCs w:val="24"/>
          <w:lang w:eastAsia="zh-CN" w:bidi="hi-IN"/>
        </w:rPr>
        <w:t>экологическое воспитание: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563BA" w:rsidRPr="009563BA" w:rsidRDefault="009563BA" w:rsidP="009563B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9563BA">
        <w:rPr>
          <w:rFonts w:ascii="Times New Roman" w:eastAsia="Droid Sans Fallback" w:hAnsi="Times New Roman" w:cs="Droid Sans Devanagari"/>
          <w:b/>
          <w:color w:val="000000"/>
          <w:sz w:val="24"/>
          <w:szCs w:val="24"/>
          <w:lang w:eastAsia="zh-CN" w:bidi="hi-IN"/>
        </w:rPr>
        <w:t>трудовое воспитание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lastRenderedPageBreak/>
        <w:t>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9563BA" w:rsidRPr="009563BA" w:rsidRDefault="009563BA" w:rsidP="009563B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- </w:t>
      </w:r>
      <w:r w:rsidRPr="009563BA">
        <w:rPr>
          <w:rFonts w:ascii="Times New Roman" w:eastAsia="Droid Sans Fallback" w:hAnsi="Times New Roman" w:cs="Droid Sans Devanagari"/>
          <w:b/>
          <w:color w:val="000000"/>
          <w:sz w:val="24"/>
          <w:szCs w:val="24"/>
          <w:lang w:eastAsia="zh-CN" w:bidi="hi-IN"/>
        </w:rPr>
        <w:t>физическое воспитание и воспитание культуры здорового образа жизни и безопасности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9563BA" w:rsidRPr="009563BA" w:rsidRDefault="009563BA" w:rsidP="009563B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b/>
          <w:color w:val="000000"/>
          <w:sz w:val="24"/>
          <w:szCs w:val="24"/>
          <w:lang w:eastAsia="zh-CN" w:bidi="hi-IN"/>
        </w:rPr>
        <w:t>- познавательное направление воспитания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: стремление к познанию себя и других людей, природы и общества, к знаниям, образованию.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center"/>
        <w:rPr>
          <w:rFonts w:ascii="Times New Roman" w:eastAsia="Droid Sans Fallback" w:hAnsi="Times New Roman" w:cs="Droid Sans Devanagari"/>
          <w:b/>
          <w:color w:val="00000A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b/>
          <w:color w:val="00000A"/>
          <w:sz w:val="24"/>
          <w:szCs w:val="24"/>
          <w:lang w:eastAsia="zh-CN" w:bidi="hi-IN"/>
        </w:rPr>
        <w:t xml:space="preserve">1.4. Основные традиции и уникальность воспитательной деятельности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A"/>
          <w:sz w:val="24"/>
          <w:szCs w:val="24"/>
          <w:lang w:eastAsia="zh-CN" w:bidi="hi-IN"/>
        </w:rPr>
        <w:t>Основные традиции воспитания в детском лагере</w:t>
      </w:r>
      <w:r w:rsidRPr="009563BA">
        <w:rPr>
          <w:rFonts w:ascii="Times New Roman" w:eastAsia="Droid Sans Fallback" w:hAnsi="Times New Roman" w:cs="Droid Sans Devanagari"/>
          <w:iCs/>
          <w:color w:val="000000"/>
          <w:sz w:val="24"/>
          <w:szCs w:val="24"/>
          <w:lang w:eastAsia="zh-CN" w:bidi="hi-IN"/>
        </w:rPr>
        <w:t xml:space="preserve"> являются: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iCs/>
          <w:color w:val="000000"/>
          <w:sz w:val="24"/>
          <w:szCs w:val="24"/>
          <w:lang w:eastAsia="ru-RU" w:bidi="hi-IN"/>
        </w:rPr>
        <w:t>- совместная деятельность детей и взрослых, как ведущий способ организации воспитательной деятельности;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ru-RU" w:bidi="hi-IN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ru-RU" w:bidi="hi-IN"/>
        </w:rPr>
        <w:t>- создание условий для приобретения детьми нового социального опыта и освоения новых социальных ролей;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ru-RU" w:bidi="hi-IN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ru-RU" w:bidi="hi-IN"/>
        </w:rPr>
        <w:t>- включение детей в процесс организации жизнедеятельности временного детского коллектива;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ru-RU" w:bidi="hi-IN"/>
        </w:rPr>
        <w:t xml:space="preserve">- формирование коллективов в рамках отрядов, кружков, студий, секций и иных детских объединений, 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установление в них доброжелательных и товарищеских взаимоотношений;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- обмен опытом между детьми в формате «</w:t>
      </w:r>
      <w:proofErr w:type="gramStart"/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дети-детям</w:t>
      </w:r>
      <w:proofErr w:type="gramEnd"/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»;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ru-RU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ru-RU" w:bidi="hi-IN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051436" w:rsidRDefault="009563BA" w:rsidP="000514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9563BA">
        <w:rPr>
          <w:rFonts w:ascii="Times New Roman" w:eastAsia="Times New Roman" w:hAnsi="Times New Roman"/>
          <w:sz w:val="24"/>
          <w:szCs w:val="24"/>
          <w:lang w:eastAsia="zh-CN" w:bidi="hi-IN"/>
        </w:rPr>
        <w:t>.</w:t>
      </w:r>
    </w:p>
    <w:p w:rsidR="009563BA" w:rsidRPr="00051436" w:rsidRDefault="00051436" w:rsidP="000514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lastRenderedPageBreak/>
        <w:t xml:space="preserve">                    </w:t>
      </w:r>
      <w:r w:rsidR="009563BA" w:rsidRPr="009563BA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 w:bidi="hi-IN"/>
        </w:rPr>
        <w:t xml:space="preserve">Раздел II. СОДЕРЖАНИЕ, ВИДЫ И ФОРМЫ </w:t>
      </w:r>
    </w:p>
    <w:p w:rsidR="009563BA" w:rsidRPr="009563BA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48"/>
          <w:lang w:eastAsia="ru-RU" w:bidi="hi-I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 w:bidi="hi-IN"/>
        </w:rPr>
        <w:t>ВОСПИТАТЕЛЬНОЙ</w:t>
      </w:r>
      <w:r w:rsidR="009563BA" w:rsidRPr="009563BA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 w:bidi="hi-IN"/>
        </w:rPr>
        <w:t xml:space="preserve"> ДЕЯТЕЛЬНОСТИ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Pr="009563BA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Содержание, виды и формы воспитательной деятельности представлены в соответствующих модулях.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sz w:val="24"/>
          <w:szCs w:val="24"/>
          <w:lang w:eastAsia="zh-CN" w:bidi="hi-I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zh-CN" w:bidi="hi-IN"/>
        </w:rPr>
      </w:pPr>
      <w:r w:rsidRPr="009563BA"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zh-CN" w:bidi="hi-IN"/>
        </w:rPr>
        <w:t>ИНВАРИАНТНЫЕ МОДУЛИ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Droid Sans Fallback" w:hAnsi="Times New Roman" w:cs="Droid Sans Devanagari"/>
          <w:b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b/>
          <w:iCs/>
          <w:color w:val="000000"/>
          <w:sz w:val="24"/>
          <w:szCs w:val="24"/>
          <w:lang w:eastAsia="zh-CN" w:bidi="hi-IN"/>
        </w:rPr>
        <w:t>2.1. Модуль «Будущее России»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proofErr w:type="gram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Направлен</w:t>
      </w:r>
      <w:proofErr w:type="gram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на </w:t>
      </w:r>
      <w:bookmarkStart w:id="4" w:name="_Hlk100849328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№Е" w:hAnsi="Times New Roman" w:cs="Droid Sans Devanagari"/>
          <w:color w:val="000000"/>
          <w:sz w:val="28"/>
          <w:szCs w:val="24"/>
          <w:u w:val="single"/>
          <w:lang w:eastAsia="zh-CN" w:bidi="hi-IN"/>
        </w:rPr>
      </w:pPr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Деятельность реализуется по направлениям:</w:t>
      </w: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№Е" w:hAnsi="Times New Roman" w:cs="Droid Sans Devanagari"/>
          <w:color w:val="000000"/>
          <w:sz w:val="28"/>
          <w:szCs w:val="24"/>
          <w:u w:val="single"/>
          <w:lang w:eastAsia="zh-CN" w:bidi="hi-IN"/>
        </w:rPr>
      </w:pPr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№Е" w:hAnsi="Times New Roman" w:cs="Droid Sans Devanagari"/>
          <w:color w:val="000000"/>
          <w:sz w:val="28"/>
          <w:szCs w:val="24"/>
          <w:u w:val="single"/>
          <w:lang w:eastAsia="zh-CN" w:bidi="hi-IN"/>
        </w:rPr>
      </w:pPr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22 июня - День памяти и скорби;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№Е" w:hAnsi="Times New Roman" w:cs="Droid Sans Devanagari"/>
          <w:color w:val="000000"/>
          <w:sz w:val="28"/>
          <w:szCs w:val="24"/>
          <w:u w:val="single"/>
          <w:lang w:eastAsia="zh-CN" w:bidi="hi-IN"/>
        </w:rPr>
      </w:pPr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 xml:space="preserve">27 июня </w:t>
      </w:r>
      <w:proofErr w:type="gramStart"/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-Д</w:t>
      </w:r>
      <w:proofErr w:type="gramEnd"/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ень молодежи;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№Е" w:hAnsi="Times New Roman" w:cs="Droid Sans Devanagari"/>
          <w:color w:val="000000"/>
          <w:sz w:val="28"/>
          <w:szCs w:val="24"/>
          <w:u w:val="single"/>
          <w:lang w:eastAsia="zh-CN" w:bidi="hi-IN"/>
        </w:rPr>
      </w:pPr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8 июля - День семьи, любви и верности;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№Е" w:hAnsi="Times New Roman" w:cs="Droid Sans Devanagari"/>
          <w:color w:val="000000"/>
          <w:sz w:val="28"/>
          <w:szCs w:val="24"/>
          <w:u w:val="single"/>
          <w:lang w:eastAsia="zh-CN" w:bidi="hi-IN"/>
        </w:rPr>
      </w:pPr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14 августа - День физкультурника;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№Е" w:hAnsi="Times New Roman" w:cs="Droid Sans Devanagari"/>
          <w:color w:val="000000"/>
          <w:sz w:val="28"/>
          <w:szCs w:val="24"/>
          <w:u w:val="single"/>
          <w:lang w:eastAsia="zh-CN" w:bidi="hi-IN"/>
        </w:rPr>
      </w:pPr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22 августа - День государственного флага Российской Федерации;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№Е" w:hAnsi="Times New Roman" w:cs="Droid Sans Devanagari"/>
          <w:color w:val="000000"/>
          <w:sz w:val="28"/>
          <w:szCs w:val="24"/>
          <w:u w:val="single"/>
          <w:lang w:eastAsia="zh-CN" w:bidi="hi-IN"/>
        </w:rPr>
      </w:pPr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27 августа - День российского кино.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№Е" w:hAnsi="Times New Roman" w:cs="Droid Sans Devanagari"/>
          <w:i/>
          <w:iCs/>
          <w:color w:val="000000"/>
          <w:sz w:val="28"/>
          <w:szCs w:val="24"/>
          <w:u w:val="single"/>
          <w:lang w:eastAsia="zh-CN" w:bidi="hi-IN"/>
        </w:rPr>
        <w:t>- Проведение всероссийских и региональных мероприятий.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iCs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iCs/>
          <w:color w:val="000000"/>
          <w:sz w:val="24"/>
          <w:szCs w:val="24"/>
          <w:lang w:eastAsia="zh-CN" w:bidi="hi-IN"/>
        </w:rPr>
        <w:t>- Взаимодействие с общественными организациями Российской Федерации, региона.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iCs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iCs/>
          <w:color w:val="000000"/>
          <w:sz w:val="24"/>
          <w:szCs w:val="24"/>
          <w:lang w:eastAsia="zh-CN" w:bidi="hi-IN"/>
        </w:rPr>
        <w:t>- Формирование межкультурных компетенций.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Droid Sans Fallback" w:hAnsi="Times New Roman" w:cs="Droid Sans Devanagari"/>
          <w:b/>
          <w:iCs/>
          <w:color w:val="000000"/>
          <w:sz w:val="24"/>
          <w:szCs w:val="24"/>
          <w:lang w:eastAsia="zh-CN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Droid Sans Fallback" w:hAnsi="Times New Roman" w:cs="Droid Sans Devanagari"/>
          <w:b/>
          <w:iCs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b/>
          <w:iCs/>
          <w:color w:val="000000"/>
          <w:sz w:val="24"/>
          <w:szCs w:val="24"/>
          <w:lang w:eastAsia="zh-CN" w:bidi="hi-IN"/>
        </w:rPr>
        <w:t>2.2. Модуль «Ключевые мероприятия детского лагеря»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Ключевые мероприятия – это главные традиционные </w:t>
      </w:r>
      <w:r w:rsidRPr="009563BA">
        <w:rPr>
          <w:rFonts w:ascii="Times New Roman" w:eastAsia="Droid Sans Fallback" w:hAnsi="Times New Roman" w:cs="Droid Sans Devanagari"/>
          <w:iCs/>
          <w:color w:val="000000"/>
          <w:sz w:val="24"/>
          <w:szCs w:val="24"/>
          <w:lang w:eastAsia="zh-CN" w:bidi="hi-IN"/>
        </w:rPr>
        <w:t>мероприятия детского лагеря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 xml:space="preserve">, в которых принимает участие </w:t>
      </w:r>
      <w:r w:rsidR="00374BEE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все дети</w:t>
      </w: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Реализация воспитательного потенциала ключевых мероприятий детского лагеря предусматривает: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lastRenderedPageBreak/>
        <w:t>- Торжественное открытие и закрытие смены (программы);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- Тематические дни</w:t>
      </w:r>
      <w:r w:rsidRPr="009563BA">
        <w:rPr>
          <w:rFonts w:ascii="Times New Roman" w:eastAsia="Droid Sans Fallback" w:hAnsi="Times New Roman" w:cs="Droid Sans Devanagari"/>
          <w:iCs/>
          <w:sz w:val="24"/>
          <w:szCs w:val="24"/>
          <w:lang w:eastAsia="zh-CN" w:bidi="hi-IN"/>
        </w:rPr>
        <w:t xml:space="preserve">. </w:t>
      </w:r>
      <w:r w:rsidRPr="009563BA">
        <w:rPr>
          <w:rFonts w:ascii="Times New Roman" w:eastAsia="Droid Sans Fallback" w:hAnsi="Times New Roman" w:cs="Droid Sans Devanagari"/>
          <w:iCs/>
          <w:color w:val="000000"/>
          <w:sz w:val="24"/>
          <w:szCs w:val="24"/>
          <w:lang w:eastAsia="zh-CN" w:bidi="hi-IN"/>
        </w:rPr>
        <w:t xml:space="preserve">Проведение тематических дней и мероприятий согласно 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перечню основных государственных и народных праздников, памятных дат.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- Торжественная церемония подъема Государственного флага Российской Федерации;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- тематические и спортивные праздники, творческие фестивали;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color w:val="000000"/>
          <w:sz w:val="24"/>
          <w:szCs w:val="24"/>
          <w:lang w:eastAsia="zh-CN" w:bidi="hi-IN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Droid Sans Fallback" w:hAnsi="Times New Roman" w:cs="Droid Sans Devanagari"/>
          <w:b/>
          <w:iCs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b/>
          <w:iCs/>
          <w:color w:val="000000"/>
          <w:sz w:val="24"/>
          <w:szCs w:val="24"/>
          <w:lang w:eastAsia="zh-CN" w:bidi="hi-IN"/>
        </w:rPr>
        <w:t>2.3. Модуль «Отрядная работа»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Воспитатель </w:t>
      </w: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 организует групповую и индивидуальную работу с детьми вверенного ему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- Коллектив функционирует в течение </w:t>
      </w:r>
      <w:r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21 дня</w:t>
      </w: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- Коллективная деятельность. Участники коллектива вовлечены в совместную деятельность.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- Завершенность развития: полный цикл: от формирования до завершения функционирования.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Реализация воспитательного потенциала отрядной работы предусматривает: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- планирование и проведение отрядной деятельности;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374BEE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</w:t>
      </w:r>
    </w:p>
    <w:p w:rsidR="009563BA" w:rsidRPr="009563BA" w:rsidRDefault="00374BEE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предоставление</w:t>
      </w:r>
      <w:r w:rsidR="009563BA"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 им возможности д</w:t>
      </w:r>
      <w:r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ля самореализации, </w:t>
      </w:r>
      <w:proofErr w:type="spellStart"/>
      <w:r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устанавление</w:t>
      </w:r>
      <w:proofErr w:type="spellEnd"/>
      <w:r w:rsidR="009563BA"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 и</w:t>
      </w:r>
      <w:r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 укрепление доверительных отношений</w:t>
      </w:r>
      <w:r w:rsidR="009563BA"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, вовлечение каждого ребенка в отрядные дела и </w:t>
      </w:r>
      <w:proofErr w:type="spellStart"/>
      <w:r w:rsidR="009563BA"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общелагерные</w:t>
      </w:r>
      <w:proofErr w:type="spellEnd"/>
      <w:r w:rsidR="009563BA"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- формирование и сплочение отряда через игры, тренинги на сплочение и </w:t>
      </w:r>
      <w:proofErr w:type="spellStart"/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командообразование</w:t>
      </w:r>
      <w:proofErr w:type="spellEnd"/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lastRenderedPageBreak/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left="283" w:right="-1"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- поддержка детских инициатив и детского самоуправления;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eastAsia="Droid Sans Fallback" w:hAnsi="Times New Roman" w:cs="Droid Sans Devanagari"/>
          <w:b/>
          <w:iCs/>
          <w:sz w:val="28"/>
          <w:szCs w:val="28"/>
          <w:lang w:eastAsia="zh-CN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b/>
          <w:iCs/>
          <w:sz w:val="24"/>
          <w:szCs w:val="24"/>
          <w:lang w:eastAsia="zh-CN" w:bidi="hi-IN"/>
        </w:rPr>
        <w:t>2.4. Модуль «Коллективно-творческое дело (КТД)</w:t>
      </w:r>
      <w:r w:rsidRPr="009563BA">
        <w:rPr>
          <w:rFonts w:ascii="Times New Roman" w:eastAsia="Droid Sans Fallback" w:hAnsi="Times New Roman" w:cs="Droid Sans Devanagari"/>
          <w:b/>
          <w:sz w:val="24"/>
          <w:szCs w:val="24"/>
          <w:lang w:eastAsia="zh-CN" w:bidi="hi-IN"/>
        </w:rPr>
        <w:t>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КТД как особый тип формы воспитательной работы, как социальная деятельность детской группы, направленная на создание нов</w:t>
      </w:r>
      <w:r w:rsidR="00374BEE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ого продукта, </w:t>
      </w: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участие каждого члена коллектива во всех этапах организации деятельности от планирования до анализа.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при</w:t>
      </w:r>
      <w:proofErr w:type="gramEnd"/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 которой вожатые действуют как старшие помощники и наставники детей. 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КТД могут быть отрядными и </w:t>
      </w:r>
      <w:proofErr w:type="spell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общелагерными</w:t>
      </w:r>
      <w:proofErr w:type="spell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.</w:t>
      </w:r>
    </w:p>
    <w:p w:rsidR="009563BA" w:rsidRPr="009563BA" w:rsidRDefault="00374BEE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В работе используются </w:t>
      </w:r>
      <w:r w:rsidR="009563BA"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eastAsia="Droid Sans Fallback" w:hAnsi="Times New Roman" w:cs="Droid Sans Devanagari"/>
          <w:b/>
          <w:bCs/>
          <w:iCs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b/>
          <w:bCs/>
          <w:iCs/>
          <w:color w:val="000000"/>
          <w:sz w:val="24"/>
          <w:szCs w:val="24"/>
          <w:lang w:eastAsia="zh-CN" w:bidi="hi-IN"/>
        </w:rPr>
        <w:t>2.5. Модуль «Самоуправление»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9563BA">
        <w:rPr>
          <w:rFonts w:ascii="Times New Roman" w:eastAsia="Droid Sans Fallback" w:hAnsi="Times New Roman" w:cs="Droid Sans Devanagari"/>
          <w:sz w:val="24"/>
          <w:szCs w:val="24"/>
          <w:highlight w:val="white"/>
          <w:lang w:eastAsia="zh-CN" w:bidi="hi-IN"/>
        </w:rPr>
        <w:t xml:space="preserve">направлена на </w:t>
      </w: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развитие коммуникативной культуры детей, инициативности и ответственности, формирование </w:t>
      </w:r>
      <w:r w:rsidRPr="009563BA">
        <w:rPr>
          <w:rFonts w:ascii="Times New Roman" w:eastAsia="Droid Sans Fallback" w:hAnsi="Times New Roman" w:cs="Droid Sans Devanagari"/>
          <w:sz w:val="24"/>
          <w:szCs w:val="24"/>
          <w:highlight w:val="white"/>
          <w:lang w:eastAsia="zh-CN" w:bidi="hi-IN"/>
        </w:rPr>
        <w:t xml:space="preserve">навыков общения и сотрудничества, поддержку творческой самореализации детей.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Самоуправление формируется с первых дней смены, то есть в организационный период.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Droid Sans Fallback" w:hAnsi="Times New Roman" w:cs="Droid Sans Devanagari"/>
          <w:iCs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b/>
          <w:bCs/>
          <w:iCs/>
          <w:sz w:val="24"/>
          <w:szCs w:val="24"/>
          <w:lang w:eastAsia="zh-CN" w:bidi="hi-IN"/>
        </w:rPr>
        <w:lastRenderedPageBreak/>
        <w:t>2.6. Модуль «Дополнительное образование»</w:t>
      </w:r>
      <w:r w:rsidRPr="009563BA">
        <w:rPr>
          <w:rFonts w:ascii="Times New Roman" w:eastAsia="Droid Sans Fallback" w:hAnsi="Times New Roman" w:cs="Droid Sans Devanagari"/>
          <w:iCs/>
          <w:sz w:val="24"/>
          <w:szCs w:val="24"/>
          <w:lang w:eastAsia="zh-CN" w:bidi="hi-IN"/>
        </w:rPr>
        <w:t xml:space="preserve">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№Е" w:hAnsi="Times New Roman"/>
          <w:sz w:val="28"/>
          <w:szCs w:val="24"/>
          <w:lang w:eastAsia="zh-CN" w:bidi="hi-IN"/>
        </w:rPr>
        <w:t>Дополнительное образование детей в детском лагере является одним из основных видов де</w:t>
      </w:r>
      <w:r w:rsidR="00374BEE">
        <w:rPr>
          <w:rFonts w:ascii="Times New Roman" w:eastAsia="№Е" w:hAnsi="Times New Roman"/>
          <w:sz w:val="28"/>
          <w:szCs w:val="24"/>
          <w:lang w:eastAsia="zh-CN" w:bidi="hi-IN"/>
        </w:rPr>
        <w:t xml:space="preserve">ятельности и реализуется через </w:t>
      </w:r>
      <w:r w:rsidR="00843A1A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сотрудничество с учреждениями дополнительного образования: МБУ ДО  ЦТ, МБУ ДО  ДЮСШ, ГИБДД Весёловского района, ЦРБ, ПДН, МЧС,ГИМС, а также учреждениями микросоциума: районной детской библиотекой, РДК, СДК, музеем </w:t>
      </w:r>
      <w:proofErr w:type="spellStart"/>
      <w:r w:rsidR="00843A1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gramStart"/>
      <w:r w:rsidR="00843A1A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="00843A1A">
        <w:rPr>
          <w:rFonts w:ascii="Times New Roman" w:eastAsia="Times New Roman" w:hAnsi="Times New Roman"/>
          <w:sz w:val="24"/>
          <w:szCs w:val="24"/>
          <w:lang w:eastAsia="ru-RU"/>
        </w:rPr>
        <w:t>азачий</w:t>
      </w:r>
      <w:proofErr w:type="spellEnd"/>
      <w:r w:rsidR="00843A1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9563BA">
        <w:rPr>
          <w:rFonts w:ascii="Times New Roman" w:eastAsia="№Е" w:hAnsi="Times New Roman"/>
          <w:sz w:val="28"/>
          <w:szCs w:val="24"/>
          <w:lang w:eastAsia="zh-CN" w:bidi="hi-IN"/>
        </w:rPr>
        <w:t>В рамках шести направленностей</w:t>
      </w: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: </w:t>
      </w:r>
      <w:proofErr w:type="gram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социально-гуманитарная</w:t>
      </w:r>
      <w:proofErr w:type="gramEnd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; художественная; естественнонаучная; техническая; туристско-краеведческая; физкультурно-спортивная.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Реализация воспитательного потенциала дополнительного образования предполагает: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- приобретение новых знаний, умений, навыков в привлекательной, отличной от учебной деятельности, форме;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- развитие и реализация познавательного интереса;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самореализоваться</w:t>
      </w:r>
      <w:proofErr w:type="spellEnd"/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- формирование и развитие творческих способностей обучающихся.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  <w:t>2.7. Модуль «Здоровый образ жизни»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- </w:t>
      </w:r>
      <w:proofErr w:type="gram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физкультурно-спортивных</w:t>
      </w:r>
      <w:proofErr w:type="gramEnd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 мероприятия: зарядка, спортивные соревнования, эстафеты, спортивные часы;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спортивно-оздоровительные события и мероприятия на свежем воздухе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center"/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  <w:t>2.8. Модуль «Организация предметно-эстетической среды»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</w:t>
      </w: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lastRenderedPageBreak/>
        <w:t>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Реализация воспитательного потенциала предметно-эстетической среды предусматривает: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дендроплана</w:t>
      </w:r>
      <w:proofErr w:type="spellEnd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 лагеря и использование его воспитательного потенциала;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оформление образовательной, досуговой и спортивной инфраструктуры;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- звуковое пространство детском </w:t>
      </w:r>
      <w:proofErr w:type="gram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лагере</w:t>
      </w:r>
      <w:proofErr w:type="gramEnd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proofErr w:type="gram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051436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</w:pPr>
    </w:p>
    <w:p w:rsidR="00051436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  <w:lastRenderedPageBreak/>
        <w:t>2.9. Модуль «Профилактика и безопасность»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Профилактика и безопасность – профилактика </w:t>
      </w:r>
      <w:proofErr w:type="spell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девиантного</w:t>
      </w:r>
      <w:proofErr w:type="spellEnd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физическую и психологическую безопасность ребенка в новых условиях;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специализированные проекты и смены;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proofErr w:type="gram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антиэкстремистская</w:t>
      </w:r>
      <w:proofErr w:type="spellEnd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 безопасность и т.д.;</w:t>
      </w:r>
      <w:proofErr w:type="gramEnd"/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саморефлексии</w:t>
      </w:r>
      <w:proofErr w:type="spellEnd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, самоконтроля, устойчивости к негативному воздействию, групповому давлению;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proofErr w:type="gram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девиантному</w:t>
      </w:r>
      <w:proofErr w:type="spellEnd"/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520"/>
        <w:jc w:val="center"/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  <w:t>2.10. Модуль «Работа с вожатыми/воспитателями»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Arial" w:hAnsi="Times New Roman"/>
          <w:b/>
          <w:bCs/>
          <w:sz w:val="28"/>
          <w:szCs w:val="28"/>
          <w:shd w:val="clear" w:color="auto" w:fill="FBFBFB"/>
          <w:lang w:eastAsia="zh-CN" w:bidi="hi-IN"/>
        </w:rPr>
      </w:pPr>
    </w:p>
    <w:p w:rsidR="00051436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Arial" w:hAnsi="Times New Roman"/>
          <w:b/>
          <w:bCs/>
          <w:sz w:val="24"/>
          <w:szCs w:val="24"/>
          <w:shd w:val="clear" w:color="auto" w:fill="FBFBFB"/>
          <w:lang w:eastAsia="zh-CN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Arial" w:hAnsi="Times New Roman"/>
          <w:b/>
          <w:bCs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b/>
          <w:bCs/>
          <w:sz w:val="24"/>
          <w:szCs w:val="24"/>
          <w:shd w:val="clear" w:color="auto" w:fill="FBFBFB"/>
          <w:lang w:eastAsia="zh-CN" w:bidi="hi-IN"/>
        </w:rPr>
        <w:lastRenderedPageBreak/>
        <w:t>ВАРИАТИВНЫЕ МОДУЛИ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b/>
          <w:sz w:val="24"/>
          <w:szCs w:val="24"/>
          <w:shd w:val="clear" w:color="auto" w:fill="FBFBFB"/>
          <w:lang w:eastAsia="zh-CN" w:bidi="hi-IN"/>
        </w:rPr>
        <w:t>2.11. Модуль «Работа с родителями»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На групповом уровне: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 xml:space="preserve">- 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На индивидуальном уровне: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работа специалистов по запросу родителей для решения острых конфликтных ситуаций;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</w:pPr>
      <w:r w:rsidRPr="009563BA">
        <w:rPr>
          <w:rFonts w:ascii="Times New Roman" w:eastAsia="Arial" w:hAnsi="Times New Roman"/>
          <w:sz w:val="24"/>
          <w:szCs w:val="24"/>
          <w:shd w:val="clear" w:color="auto" w:fill="FBFBFB"/>
          <w:lang w:eastAsia="zh-CN" w:bidi="hi-IN"/>
        </w:rPr>
        <w:t>- индивидуальное консультирование c целью координации воспитательных усилий педагогов и родителей.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 w:line="360" w:lineRule="auto"/>
        <w:jc w:val="center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b/>
          <w:color w:val="000000"/>
          <w:sz w:val="24"/>
          <w:szCs w:val="24"/>
          <w:lang w:eastAsia="zh-CN" w:bidi="hi-IN"/>
        </w:rPr>
        <w:t xml:space="preserve">2.12. Модуль </w:t>
      </w:r>
      <w:r w:rsidRPr="009563BA">
        <w:rPr>
          <w:rFonts w:ascii="Times New Roman" w:eastAsia="Droid Sans Fallback" w:hAnsi="Times New Roman" w:cs="Droid Sans Devanagari"/>
          <w:b/>
          <w:sz w:val="24"/>
          <w:szCs w:val="24"/>
          <w:lang w:eastAsia="zh-CN" w:bidi="hi-IN"/>
        </w:rPr>
        <w:t>«Цифровая среда воспитания»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№Е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№Е" w:hAnsi="Times New Roman" w:cs="Droid Sans Devanagari"/>
          <w:sz w:val="24"/>
          <w:szCs w:val="24"/>
          <w:lang w:eastAsia="zh-CN" w:bidi="hi-IN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№Е" w:eastAsia="№Е" w:hAnsi="№Е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№Е" w:hAnsi="Times New Roman" w:cs="Droid Sans Devanagari"/>
          <w:sz w:val="24"/>
          <w:szCs w:val="24"/>
          <w:lang w:eastAsia="zh-CN" w:bidi="hi-IN"/>
        </w:rPr>
        <w:t>Цифровая среда воспитания</w:t>
      </w:r>
      <w:r w:rsidRPr="009563BA">
        <w:rPr>
          <w:rFonts w:ascii="Times New Roman" w:eastAsia="№Е" w:hAnsi="Times New Roman" w:cs="Droid Sans Devanagari"/>
          <w:color w:val="000000"/>
          <w:sz w:val="24"/>
          <w:szCs w:val="24"/>
          <w:lang w:eastAsia="zh-CN" w:bidi="hi-IN"/>
        </w:rPr>
        <w:t xml:space="preserve"> – </w:t>
      </w:r>
      <w:r w:rsidRPr="009563BA">
        <w:rPr>
          <w:rFonts w:ascii="Times New Roman" w:eastAsia="№Е" w:hAnsi="Times New Roman" w:cs="Droid Sans Devanagari"/>
          <w:sz w:val="24"/>
          <w:szCs w:val="24"/>
          <w:lang w:eastAsia="zh-CN" w:bidi="hi-IN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9563BA">
        <w:rPr>
          <w:rFonts w:ascii="Times New Roman" w:eastAsia="№Е" w:hAnsi="Times New Roman"/>
          <w:color w:val="000000"/>
          <w:sz w:val="24"/>
          <w:szCs w:val="24"/>
          <w:lang w:eastAsia="zh-CN" w:bidi="hi-IN"/>
        </w:rPr>
        <w:t xml:space="preserve">в условиях сохранения рисков распространения COVID-19.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№Е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№Е" w:hAnsi="Times New Roman" w:cs="Droid Sans Devanagari"/>
          <w:sz w:val="24"/>
          <w:szCs w:val="24"/>
          <w:lang w:eastAsia="zh-CN" w:bidi="hi-IN"/>
        </w:rPr>
        <w:t>Цифровая среда воспитания предполагает следующее: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№Е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№Е" w:hAnsi="Times New Roman" w:cs="Droid Sans Devanagari"/>
          <w:sz w:val="24"/>
          <w:szCs w:val="24"/>
          <w:lang w:eastAsia="zh-CN" w:bidi="hi-IN"/>
        </w:rPr>
        <w:t>- телемосты, онлайн-встречи, видеоконференции и т.п.;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№Е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№Е" w:hAnsi="Times New Roman" w:cs="Droid Sans Devanagari"/>
          <w:sz w:val="24"/>
          <w:szCs w:val="24"/>
          <w:lang w:eastAsia="zh-CN" w:bidi="hi-IN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№Е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№Е" w:hAnsi="Times New Roman" w:cs="Droid Sans Devanagari"/>
          <w:sz w:val="24"/>
          <w:szCs w:val="24"/>
          <w:lang w:eastAsia="zh-CN" w:bidi="hi-IN"/>
        </w:rPr>
        <w:t>- онлайн-мероприятия в официальных группах детского лагеря в социальных сетях;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850"/>
        <w:jc w:val="both"/>
        <w:rPr>
          <w:rFonts w:ascii="Times New Roman" w:eastAsia="№Е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№Е" w:hAnsi="Times New Roman" w:cs="Droid Sans Devanagari"/>
          <w:sz w:val="24"/>
          <w:szCs w:val="24"/>
          <w:lang w:eastAsia="zh-CN" w:bidi="hi-IN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9563BA" w:rsidRPr="009563BA" w:rsidRDefault="009563BA" w:rsidP="009563BA">
      <w:pPr>
        <w:keepNext/>
        <w:keepLines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ko-KR"/>
        </w:rPr>
      </w:pPr>
    </w:p>
    <w:p w:rsidR="009563BA" w:rsidRPr="009563BA" w:rsidRDefault="009563BA" w:rsidP="009563BA">
      <w:pPr>
        <w:keepNext/>
        <w:keepLines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b/>
          <w:bCs/>
          <w:sz w:val="24"/>
          <w:szCs w:val="24"/>
          <w:lang w:eastAsia="ko-KR"/>
        </w:rPr>
        <w:t>2.13. Модуль «Социальное партнерство»</w:t>
      </w:r>
    </w:p>
    <w:p w:rsidR="009563BA" w:rsidRPr="009563BA" w:rsidRDefault="009563BA" w:rsidP="009563BA">
      <w:pPr>
        <w:widowControl w:val="0"/>
        <w:tabs>
          <w:tab w:val="left" w:pos="851"/>
        </w:tabs>
        <w:spacing w:after="0" w:line="360" w:lineRule="auto"/>
        <w:ind w:firstLine="850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sz w:val="24"/>
          <w:szCs w:val="24"/>
          <w:lang w:eastAsia="ko-KR"/>
        </w:rPr>
        <w:t>Взаимодействие</w:t>
      </w:r>
      <w:r w:rsidRPr="009563BA">
        <w:rPr>
          <w:rFonts w:ascii="Times New Roman" w:eastAsia="Times New Roman" w:hAnsi="Times New Roman"/>
          <w:bCs/>
          <w:iCs/>
          <w:sz w:val="24"/>
          <w:szCs w:val="24"/>
          <w:lang w:eastAsia="ko-KR"/>
        </w:rPr>
        <w:t xml:space="preserve"> с другими образовательными организациями, организациями культуры и спорта, </w:t>
      </w:r>
      <w:r w:rsidRPr="009563BA">
        <w:rPr>
          <w:rFonts w:ascii="Times New Roman" w:eastAsia="Times New Roman" w:hAnsi="Times New Roman"/>
          <w:sz w:val="24"/>
          <w:szCs w:val="24"/>
          <w:lang w:eastAsia="ko-KR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9563BA" w:rsidRPr="009563BA" w:rsidRDefault="009563BA" w:rsidP="009563BA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sz w:val="24"/>
          <w:szCs w:val="24"/>
          <w:lang w:eastAsia="ko-KR"/>
        </w:rPr>
        <w:t>Реализация воспитательного потенциала социального партнерства предусматривает:</w:t>
      </w:r>
    </w:p>
    <w:p w:rsidR="009563BA" w:rsidRPr="009563BA" w:rsidRDefault="009563BA" w:rsidP="009563BA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sz w:val="24"/>
          <w:szCs w:val="24"/>
          <w:lang w:eastAsia="ko-KR"/>
        </w:rPr>
        <w:lastRenderedPageBreak/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9563BA" w:rsidRPr="009563BA" w:rsidRDefault="009563BA" w:rsidP="009563BA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sz w:val="24"/>
          <w:szCs w:val="24"/>
          <w:lang w:eastAsia="ko-KR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9563BA" w:rsidRPr="009563BA" w:rsidRDefault="009563BA" w:rsidP="009563BA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sz w:val="24"/>
          <w:szCs w:val="24"/>
          <w:lang w:eastAsia="ko-KR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360" w:lineRule="auto"/>
        <w:ind w:right="-1"/>
        <w:rPr>
          <w:rFonts w:ascii="Times New Roman" w:eastAsia="№Е" w:hAnsi="Times New Roman" w:cs="Droid Sans Devanagari"/>
          <w:sz w:val="28"/>
          <w:szCs w:val="28"/>
          <w:lang w:eastAsia="zh-CN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b/>
          <w:iCs/>
          <w:color w:val="000000"/>
          <w:sz w:val="28"/>
          <w:szCs w:val="28"/>
          <w:lang w:eastAsia="zh-CN" w:bidi="hi-IN"/>
        </w:rPr>
        <w:br w:type="page"/>
      </w:r>
      <w:r w:rsidRPr="009563BA">
        <w:rPr>
          <w:rFonts w:ascii="Times New Roman" w:eastAsia="Times New Roman" w:hAnsi="Times New Roman"/>
          <w:b/>
          <w:color w:val="000000"/>
          <w:sz w:val="28"/>
          <w:szCs w:val="24"/>
          <w:lang w:eastAsia="zh-CN" w:bidi="hi-IN"/>
        </w:rPr>
        <w:lastRenderedPageBreak/>
        <w:t xml:space="preserve">Раздел III. ОРГАНИЗАЦИЯ ВОСПИТАТЕЛЬНОЙ ДЕЯТЕЛЬНОСТИ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Droid Sans Fallback" w:hAnsi="Times New Roman" w:cs="Droid Sans Devanagari"/>
          <w:sz w:val="28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b/>
          <w:color w:val="000000"/>
          <w:sz w:val="28"/>
          <w:szCs w:val="24"/>
          <w:lang w:eastAsia="zh-CN" w:bidi="hi-IN"/>
        </w:rPr>
        <w:t>3.1. Особенности организации воспитательной деятельности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воспитательно</w:t>
      </w:r>
      <w:proofErr w:type="spell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значимые виды совместной деятельности.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- творческий характер деятельности;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- </w:t>
      </w:r>
      <w:proofErr w:type="spell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многопрофильность</w:t>
      </w:r>
      <w:proofErr w:type="spell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самоактуализация</w:t>
      </w:r>
      <w:proofErr w:type="spellEnd"/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личности.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Основные характеристики уклада детского лагеря: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lastRenderedPageBreak/>
        <w:t>- организационно-правовая форма, направленность детского лагеря, образовательных программ (смен), режим деятельности (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zh-CN" w:bidi="hi-IN"/>
        </w:rPr>
        <w:t>сезонного или круглогодичного действия, круглосуточное или дневное пребывание)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наличие социальных партнеров;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- особенности детского лагеря, определяющие «уникальность» лагеря;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- кадровое обеспечение воспитательной деятельности.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Droid Sans Fallback" w:hAnsi="Times New Roman" w:cs="Droid Sans Devanagari"/>
          <w:sz w:val="28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b/>
          <w:color w:val="000000"/>
          <w:sz w:val="28"/>
          <w:szCs w:val="24"/>
          <w:lang w:eastAsia="zh-CN" w:bidi="hi-IN"/>
        </w:rPr>
        <w:t>3.2. Анализ воспитательного процесса и результатов воспитания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 xml:space="preserve"> совершенствования воспитательной работы в детском лагере.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отношение</w:t>
      </w:r>
      <w:proofErr w:type="gramEnd"/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 xml:space="preserve"> как к воспитанникам, так и к педагогам, реализующим воспитательный процесс;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bCs/>
          <w:color w:val="000000"/>
          <w:sz w:val="24"/>
          <w:szCs w:val="24"/>
          <w:lang w:eastAsia="zh-CN" w:bidi="hi-IN"/>
        </w:rPr>
        <w:t>Основные направления анализа воспитательного процесса: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1. Результаты воспитания, социализации и саморазвития детей.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Важную роль играет </w:t>
      </w: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2. Состояние </w:t>
      </w:r>
      <w:r w:rsidRPr="009563BA">
        <w:rPr>
          <w:rFonts w:ascii="Times New Roman" w:eastAsia="Droid Sans Fallback" w:hAnsi="Times New Roman"/>
          <w:iCs/>
          <w:sz w:val="24"/>
          <w:szCs w:val="24"/>
          <w:lang w:eastAsia="zh-CN" w:bidi="hi-IN"/>
        </w:rPr>
        <w:t>организуемой в детском лагере совместной деятельности детей и взрослых.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iCs/>
          <w:sz w:val="24"/>
          <w:szCs w:val="24"/>
          <w:lang w:eastAsia="zh-CN" w:bidi="hi-IN"/>
        </w:rPr>
        <w:lastRenderedPageBreak/>
        <w:t xml:space="preserve">Критерием, на основе которого осуществляется данный анализ, является наличие в детском лагере </w:t>
      </w:r>
      <w:r w:rsidRPr="009563BA">
        <w:rPr>
          <w:rFonts w:ascii="Times New Roman" w:eastAsia="Droid Sans Fallback" w:hAnsi="Times New Roman"/>
          <w:iCs/>
          <w:color w:val="000000"/>
          <w:sz w:val="24"/>
          <w:szCs w:val="24"/>
          <w:lang w:eastAsia="zh-CN" w:bidi="hi-IN"/>
        </w:rPr>
        <w:t>интересной, событийно насыщенной и личностно развивающей</w:t>
      </w:r>
      <w:r w:rsidRPr="009563BA">
        <w:rPr>
          <w:rFonts w:ascii="Times New Roman" w:eastAsia="Droid Sans Fallback" w:hAnsi="Times New Roman"/>
          <w:iCs/>
          <w:sz w:val="24"/>
          <w:szCs w:val="24"/>
          <w:lang w:eastAsia="zh-CN" w:bidi="hi-IN"/>
        </w:rPr>
        <w:t xml:space="preserve"> совместной деятельности детей и взрослых</w:t>
      </w:r>
      <w:r w:rsidRPr="009563BA">
        <w:rPr>
          <w:rFonts w:ascii="Times New Roman" w:eastAsia="Droid Sans Fallback" w:hAnsi="Times New Roman"/>
          <w:iCs/>
          <w:color w:val="000000"/>
          <w:sz w:val="24"/>
          <w:szCs w:val="24"/>
          <w:lang w:eastAsia="zh-CN" w:bidi="hi-IN"/>
        </w:rPr>
        <w:t>.</w:t>
      </w:r>
      <w:r w:rsidRPr="009563BA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Методы анализа, которые могут использоваться детским лагерем при проведении с</w:t>
      </w: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амоанализа организуемой воспитательной работы</w:t>
      </w: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: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- </w:t>
      </w:r>
      <w:proofErr w:type="gramStart"/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социологические</w:t>
      </w:r>
      <w:proofErr w:type="gramEnd"/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Основным предметом </w:t>
      </w:r>
      <w:proofErr w:type="gramStart"/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>анализа, организуемого в детском лагере воспитательного процесса является</w:t>
      </w:r>
      <w:proofErr w:type="gramEnd"/>
      <w:r w:rsidRPr="009563BA">
        <w:rPr>
          <w:rFonts w:ascii="Times New Roman" w:eastAsia="Droid Sans Fallback" w:hAnsi="Times New Roman" w:cs="Droid Sans Devanagari"/>
          <w:sz w:val="24"/>
          <w:szCs w:val="24"/>
          <w:lang w:eastAsia="zh-CN" w:bidi="hi-IN"/>
        </w:rPr>
        <w:t xml:space="preserve"> воспитательная работа.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Объектом анализа являются воспитательные мероприятия и результаты воспитательной работы.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Droid Sans Fallback" w:hAnsi="Times New Roman"/>
          <w:b/>
          <w:iCs/>
          <w:color w:val="000000"/>
          <w:sz w:val="24"/>
          <w:szCs w:val="24"/>
          <w:lang w:eastAsia="zh-CN" w:bidi="hi-IN"/>
        </w:rPr>
      </w:pPr>
      <w:r w:rsidRPr="009563BA">
        <w:rPr>
          <w:rFonts w:ascii="Times New Roman" w:eastAsia="Droid Sans Fallback" w:hAnsi="Times New Roman"/>
          <w:iCs/>
          <w:sz w:val="24"/>
          <w:szCs w:val="24"/>
          <w:lang w:eastAsia="zh-CN" w:bidi="hi-IN"/>
        </w:rPr>
        <w:t xml:space="preserve">Итогом самоанализа </w:t>
      </w:r>
      <w:r w:rsidRPr="009563BA">
        <w:rPr>
          <w:rFonts w:ascii="Times New Roman" w:eastAsia="Droid Sans Fallback" w:hAnsi="Times New Roman"/>
          <w:sz w:val="24"/>
          <w:szCs w:val="24"/>
          <w:lang w:eastAsia="zh-CN" w:bidi="hi-I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 w:firstLine="850"/>
        <w:jc w:val="right"/>
        <w:rPr>
          <w:rFonts w:ascii="Times New Roman" w:eastAsia="Times New Roman" w:hAnsi="Times New Roman"/>
          <w:sz w:val="24"/>
          <w:szCs w:val="24"/>
          <w:lang w:eastAsia="ru-RU" w:bidi="hi-IN"/>
        </w:rPr>
      </w:pPr>
    </w:p>
    <w:p w:rsid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/>
        <w:jc w:val="right"/>
        <w:rPr>
          <w:rFonts w:ascii="Times New Roman" w:eastAsia="Times New Roman" w:hAnsi="Times New Roman"/>
          <w:sz w:val="28"/>
          <w:szCs w:val="28"/>
          <w:lang w:eastAsia="ru-RU" w:bidi="hi-IN"/>
        </w:rPr>
      </w:pPr>
    </w:p>
    <w:p w:rsidR="00051436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/>
        <w:jc w:val="right"/>
        <w:rPr>
          <w:rFonts w:ascii="Times New Roman" w:eastAsia="Times New Roman" w:hAnsi="Times New Roman"/>
          <w:sz w:val="28"/>
          <w:szCs w:val="28"/>
          <w:lang w:eastAsia="ru-RU" w:bidi="hi-IN"/>
        </w:rPr>
      </w:pPr>
    </w:p>
    <w:p w:rsidR="00051436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/>
        <w:jc w:val="right"/>
        <w:rPr>
          <w:rFonts w:ascii="Times New Roman" w:eastAsia="Times New Roman" w:hAnsi="Times New Roman"/>
          <w:sz w:val="28"/>
          <w:szCs w:val="28"/>
          <w:lang w:eastAsia="ru-RU" w:bidi="hi-IN"/>
        </w:rPr>
      </w:pPr>
    </w:p>
    <w:p w:rsidR="00051436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/>
        <w:jc w:val="right"/>
        <w:rPr>
          <w:rFonts w:ascii="Times New Roman" w:eastAsia="Times New Roman" w:hAnsi="Times New Roman"/>
          <w:sz w:val="28"/>
          <w:szCs w:val="28"/>
          <w:lang w:eastAsia="ru-RU" w:bidi="hi-IN"/>
        </w:rPr>
      </w:pPr>
    </w:p>
    <w:p w:rsidR="00051436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/>
        <w:jc w:val="right"/>
        <w:rPr>
          <w:rFonts w:ascii="Times New Roman" w:eastAsia="Times New Roman" w:hAnsi="Times New Roman"/>
          <w:sz w:val="28"/>
          <w:szCs w:val="28"/>
          <w:lang w:eastAsia="ru-RU" w:bidi="hi-IN"/>
        </w:rPr>
      </w:pPr>
    </w:p>
    <w:p w:rsidR="00051436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/>
        <w:jc w:val="right"/>
        <w:rPr>
          <w:rFonts w:ascii="Times New Roman" w:eastAsia="Times New Roman" w:hAnsi="Times New Roman"/>
          <w:sz w:val="28"/>
          <w:szCs w:val="28"/>
          <w:lang w:eastAsia="ru-RU" w:bidi="hi-IN"/>
        </w:rPr>
      </w:pPr>
    </w:p>
    <w:p w:rsidR="00051436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/>
        <w:jc w:val="right"/>
        <w:rPr>
          <w:rFonts w:ascii="Times New Roman" w:eastAsia="Times New Roman" w:hAnsi="Times New Roman"/>
          <w:sz w:val="28"/>
          <w:szCs w:val="28"/>
          <w:lang w:eastAsia="ru-RU" w:bidi="hi-IN"/>
        </w:rPr>
      </w:pPr>
    </w:p>
    <w:p w:rsidR="00051436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/>
        <w:jc w:val="right"/>
        <w:rPr>
          <w:rFonts w:ascii="Times New Roman" w:eastAsia="Times New Roman" w:hAnsi="Times New Roman"/>
          <w:sz w:val="28"/>
          <w:szCs w:val="28"/>
          <w:lang w:eastAsia="ru-RU" w:bidi="hi-IN"/>
        </w:rPr>
      </w:pPr>
    </w:p>
    <w:p w:rsidR="00051436" w:rsidRPr="009563BA" w:rsidRDefault="00051436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1276"/>
        </w:tabs>
        <w:spacing w:after="0" w:line="240" w:lineRule="auto"/>
        <w:ind w:right="-6"/>
        <w:jc w:val="right"/>
        <w:rPr>
          <w:rFonts w:ascii="Times New Roman" w:eastAsia="Times New Roman" w:hAnsi="Times New Roman"/>
          <w:sz w:val="28"/>
          <w:szCs w:val="28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0" w:line="240" w:lineRule="auto"/>
        <w:ind w:right="-6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hi-IN"/>
        </w:rPr>
      </w:pPr>
      <w:r w:rsidRPr="009563BA">
        <w:rPr>
          <w:rFonts w:ascii="Times New Roman" w:eastAsia="Times New Roman" w:hAnsi="Times New Roman"/>
          <w:b/>
          <w:bCs/>
          <w:sz w:val="28"/>
          <w:szCs w:val="28"/>
          <w:lang w:eastAsia="ru-RU" w:bidi="hi-IN"/>
        </w:rPr>
        <w:lastRenderedPageBreak/>
        <w:t xml:space="preserve">КАЛЕНДАРНЫЙ ПЛАН ВОСПИТАТЕЛЬНОЙ РАБОТЫ 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0" w:line="240" w:lineRule="auto"/>
        <w:ind w:right="-6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 w:bidi="hi-IN"/>
        </w:rPr>
      </w:pPr>
      <w:r w:rsidRPr="009563BA">
        <w:rPr>
          <w:rFonts w:ascii="Times New Roman" w:eastAsia="Times New Roman" w:hAnsi="Times New Roman"/>
          <w:b/>
          <w:bCs/>
          <w:sz w:val="28"/>
          <w:szCs w:val="28"/>
          <w:lang w:eastAsia="ru-RU" w:bidi="hi-IN"/>
        </w:rPr>
        <w:t>ДЕТСКОГО ЛАГЕРЯ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right="-6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hi-IN"/>
        </w:rPr>
      </w:pPr>
      <w:r w:rsidRPr="009563BA">
        <w:rPr>
          <w:rFonts w:ascii="Times New Roman" w:eastAsia="Times New Roman" w:hAnsi="Times New Roman"/>
          <w:b/>
          <w:bCs/>
          <w:sz w:val="28"/>
          <w:szCs w:val="28"/>
          <w:lang w:eastAsia="ru-RU" w:bidi="hi-IN"/>
        </w:rPr>
        <w:t>на 2023 год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right="-6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hi-IN"/>
        </w:rPr>
      </w:pP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-6" w:firstLine="709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563BA">
        <w:rPr>
          <w:rFonts w:ascii="Times New Roman" w:eastAsia="Times New Roman" w:hAnsi="Times New Roman"/>
          <w:sz w:val="24"/>
          <w:szCs w:val="24"/>
          <w:lang w:eastAsia="ru-RU" w:bidi="hi-IN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-6" w:firstLine="709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563BA">
        <w:rPr>
          <w:rFonts w:ascii="Times New Roman" w:eastAsia="Times New Roman" w:hAnsi="Times New Roman"/>
          <w:sz w:val="24"/>
          <w:szCs w:val="24"/>
          <w:lang w:eastAsia="ru-RU" w:bidi="hi-IN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9563BA">
        <w:rPr>
          <w:rFonts w:ascii="Times New Roman" w:eastAsia="Times New Roman" w:hAnsi="Times New Roman"/>
          <w:sz w:val="24"/>
          <w:szCs w:val="24"/>
          <w:lang w:eastAsia="ru-RU" w:bidi="hi-IN"/>
        </w:rPr>
        <w:t>воспитания</w:t>
      </w:r>
      <w:proofErr w:type="gramEnd"/>
      <w:r w:rsidRPr="009563BA">
        <w:rPr>
          <w:rFonts w:ascii="Times New Roman" w:eastAsia="Times New Roman" w:hAnsi="Times New Roman"/>
          <w:sz w:val="24"/>
          <w:szCs w:val="24"/>
          <w:lang w:eastAsia="ru-RU" w:bidi="hi-IN"/>
        </w:rPr>
        <w:t xml:space="preserve"> и определяет уровни проведения мероприятий.</w:t>
      </w:r>
    </w:p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right="-6" w:firstLine="851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563BA">
        <w:rPr>
          <w:rFonts w:ascii="Times New Roman" w:eastAsia="Droid Sans Fallback" w:hAnsi="Times New Roman"/>
          <w:b/>
          <w:bCs/>
          <w:color w:val="333333"/>
          <w:sz w:val="24"/>
          <w:szCs w:val="24"/>
          <w:shd w:val="clear" w:color="auto" w:fill="FFFFFF"/>
          <w:lang w:eastAsia="zh-CN" w:bidi="hi-IN"/>
        </w:rPr>
        <w:t>Года</w:t>
      </w:r>
      <w:r w:rsidRPr="009563BA">
        <w:rPr>
          <w:rFonts w:ascii="Times New Roman" w:eastAsia="Droid Sans Fallback" w:hAnsi="Times New Roman"/>
          <w:color w:val="333333"/>
          <w:sz w:val="24"/>
          <w:szCs w:val="24"/>
          <w:shd w:val="clear" w:color="auto" w:fill="FFFFFF"/>
          <w:lang w:eastAsia="zh-CN" w:bidi="hi-IN"/>
        </w:rPr>
        <w:t> </w:t>
      </w:r>
      <w:r w:rsidRPr="009563BA">
        <w:rPr>
          <w:rFonts w:ascii="Times New Roman" w:eastAsia="Droid Sans Fallback" w:hAnsi="Times New Roman"/>
          <w:b/>
          <w:bCs/>
          <w:color w:val="333333"/>
          <w:sz w:val="24"/>
          <w:szCs w:val="24"/>
          <w:shd w:val="clear" w:color="auto" w:fill="FFFFFF"/>
          <w:lang w:eastAsia="zh-CN" w:bidi="hi-IN"/>
        </w:rPr>
        <w:t>педагога</w:t>
      </w:r>
      <w:r w:rsidRPr="009563BA">
        <w:rPr>
          <w:rFonts w:ascii="Times New Roman" w:eastAsia="Droid Sans Fallback" w:hAnsi="Times New Roman"/>
          <w:color w:val="333333"/>
          <w:sz w:val="24"/>
          <w:szCs w:val="24"/>
          <w:shd w:val="clear" w:color="auto" w:fill="FFFFFF"/>
          <w:lang w:eastAsia="zh-CN" w:bidi="hi-IN"/>
        </w:rPr>
        <w:t> </w:t>
      </w:r>
      <w:r w:rsidRPr="009563BA">
        <w:rPr>
          <w:rFonts w:ascii="Times New Roman" w:eastAsia="Droid Sans Fallback" w:hAnsi="Times New Roman"/>
          <w:b/>
          <w:bCs/>
          <w:color w:val="333333"/>
          <w:sz w:val="24"/>
          <w:szCs w:val="24"/>
          <w:shd w:val="clear" w:color="auto" w:fill="FFFFFF"/>
          <w:lang w:eastAsia="zh-CN" w:bidi="hi-IN"/>
        </w:rPr>
        <w:t>и</w:t>
      </w:r>
      <w:r w:rsidRPr="009563BA">
        <w:rPr>
          <w:rFonts w:ascii="Times New Roman" w:eastAsia="Droid Sans Fallback" w:hAnsi="Times New Roman"/>
          <w:color w:val="333333"/>
          <w:sz w:val="24"/>
          <w:szCs w:val="24"/>
          <w:shd w:val="clear" w:color="auto" w:fill="FFFFFF"/>
          <w:lang w:eastAsia="zh-CN" w:bidi="hi-IN"/>
        </w:rPr>
        <w:t> </w:t>
      </w:r>
      <w:r w:rsidRPr="009563BA">
        <w:rPr>
          <w:rFonts w:ascii="Times New Roman" w:eastAsia="Droid Sans Fallback" w:hAnsi="Times New Roman"/>
          <w:b/>
          <w:bCs/>
          <w:color w:val="333333"/>
          <w:sz w:val="24"/>
          <w:szCs w:val="24"/>
          <w:shd w:val="clear" w:color="auto" w:fill="FFFFFF"/>
          <w:lang w:eastAsia="zh-CN" w:bidi="hi-IN"/>
        </w:rPr>
        <w:t>наставника</w:t>
      </w:r>
      <w:r w:rsidRPr="009563BA">
        <w:rPr>
          <w:rFonts w:ascii="Times New Roman" w:eastAsia="Times New Roman" w:hAnsi="Times New Roman"/>
          <w:sz w:val="24"/>
          <w:szCs w:val="24"/>
          <w:lang w:eastAsia="ru-RU" w:bidi="hi-IN"/>
        </w:rPr>
        <w:t xml:space="preserve"> (</w:t>
      </w:r>
      <w:proofErr w:type="spellStart"/>
      <w:r w:rsidRPr="009563BA">
        <w:rPr>
          <w:rFonts w:ascii="Times New Roman" w:eastAsia="Droid Sans Fallback" w:hAnsi="Times New Roman"/>
          <w:color w:val="333333"/>
          <w:sz w:val="24"/>
          <w:szCs w:val="24"/>
          <w:shd w:val="clear" w:color="auto" w:fill="FFFFFF"/>
          <w:lang w:eastAsia="zh-CN" w:bidi="hi-IN"/>
        </w:rPr>
        <w:t>каз</w:t>
      </w:r>
      <w:proofErr w:type="spellEnd"/>
      <w:r w:rsidRPr="009563BA">
        <w:rPr>
          <w:rFonts w:ascii="Times New Roman" w:eastAsia="Droid Sans Fallback" w:hAnsi="Times New Roman"/>
          <w:color w:val="333333"/>
          <w:sz w:val="24"/>
          <w:szCs w:val="24"/>
          <w:shd w:val="clear" w:color="auto" w:fill="FFFFFF"/>
          <w:lang w:eastAsia="zh-CN" w:bidi="hi-IN"/>
        </w:rPr>
        <w:t xml:space="preserve"> Президента Российской Федерации от 27.06.2022 № 401</w:t>
      </w:r>
      <w:r w:rsidRPr="009563BA">
        <w:rPr>
          <w:rFonts w:ascii="Times New Roman" w:eastAsia="Droid Sans Fallback" w:hAnsi="Times New Roman"/>
          <w:color w:val="333333"/>
          <w:sz w:val="24"/>
          <w:szCs w:val="24"/>
          <w:lang w:eastAsia="zh-CN" w:bidi="hi-IN"/>
        </w:rPr>
        <w:br/>
      </w:r>
      <w:r w:rsidRPr="009563BA">
        <w:rPr>
          <w:rFonts w:ascii="Times New Roman" w:eastAsia="Droid Sans Fallback" w:hAnsi="Times New Roman"/>
          <w:color w:val="333333"/>
          <w:sz w:val="24"/>
          <w:szCs w:val="24"/>
          <w:shd w:val="clear" w:color="auto" w:fill="FFFFFF"/>
          <w:lang w:eastAsia="zh-CN" w:bidi="hi-IN"/>
        </w:rPr>
        <w:t>"О проведении в Российской Федерации Года педагога и наставника"</w:t>
      </w:r>
      <w:r w:rsidRPr="009563BA">
        <w:rPr>
          <w:rFonts w:ascii="Times New Roman" w:eastAsia="Times New Roman" w:hAnsi="Times New Roman"/>
          <w:sz w:val="24"/>
          <w:szCs w:val="24"/>
          <w:lang w:eastAsia="ru-RU" w:bidi="hi-IN"/>
        </w:rPr>
        <w:t>).</w:t>
      </w:r>
    </w:p>
    <w:tbl>
      <w:tblPr>
        <w:tblW w:w="10320" w:type="dxa"/>
        <w:tblInd w:w="-66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7"/>
        <w:gridCol w:w="3590"/>
        <w:gridCol w:w="29"/>
        <w:gridCol w:w="1417"/>
        <w:gridCol w:w="1701"/>
        <w:gridCol w:w="1417"/>
        <w:gridCol w:w="1409"/>
      </w:tblGrid>
      <w:tr w:rsidR="009563BA" w:rsidRPr="009563BA" w:rsidTr="009563BA">
        <w:trPr>
          <w:trHeight w:val="310"/>
        </w:trPr>
        <w:tc>
          <w:tcPr>
            <w:tcW w:w="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ind w:right="-5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hi-IN"/>
              </w:rPr>
            </w:pPr>
            <w:r w:rsidRPr="009563B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hi-IN"/>
              </w:rPr>
              <w:t xml:space="preserve">№ </w:t>
            </w:r>
            <w:proofErr w:type="gramStart"/>
            <w:r w:rsidRPr="009563B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hi-IN"/>
              </w:rPr>
              <w:t>п</w:t>
            </w:r>
            <w:proofErr w:type="gramEnd"/>
            <w:r w:rsidRPr="009563B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hi-IN"/>
              </w:rPr>
              <w:t>/п</w:t>
            </w:r>
          </w:p>
        </w:tc>
        <w:tc>
          <w:tcPr>
            <w:tcW w:w="36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 w:rsidRPr="009563B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hi-IN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Уровень проведения</w:t>
            </w:r>
          </w:p>
        </w:tc>
      </w:tr>
      <w:tr w:rsidR="009563BA" w:rsidRPr="009563BA" w:rsidTr="009563BA">
        <w:trPr>
          <w:trHeight w:val="623"/>
        </w:trPr>
        <w:tc>
          <w:tcPr>
            <w:tcW w:w="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36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Всероссийский/</w:t>
            </w:r>
          </w:p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rPr>
                <w:rFonts w:ascii="Times New Roman" w:eastAsia="Droid Sans Fallback" w:hAnsi="Times New Roman" w:cs="Droid Sans Devanagari"/>
                <w:b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sz w:val="28"/>
                <w:szCs w:val="28"/>
                <w:lang w:eastAsia="zh-CN" w:bidi="hi-IN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10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iCs/>
                <w:color w:val="000000"/>
                <w:sz w:val="28"/>
                <w:szCs w:val="28"/>
                <w:lang w:eastAsia="zh-CN" w:bidi="hi-IN"/>
              </w:rPr>
              <w:t>Модуль « Будущее России»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22 июня - День памяти и скорби.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21.06.2023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Проведение </w:t>
            </w:r>
            <w:proofErr w:type="gramStart"/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просветительских</w:t>
            </w:r>
            <w:proofErr w:type="gramEnd"/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 </w:t>
            </w:r>
          </w:p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мероприятий «Беседы о </w:t>
            </w:r>
          </w:p>
          <w:p w:rsidR="009563BA" w:rsidRPr="009563BA" w:rsidRDefault="00013F03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важном»</w:t>
            </w:r>
          </w:p>
          <w:p w:rsidR="009563BA" w:rsidRPr="009563BA" w:rsidRDefault="00DE64D2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Проведение мероприятий в рамках программы «Содружество Орлят России»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013F03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21.06.2023 – 14.07</w:t>
            </w:r>
            <w:r w:rsidR="009563BA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Воспитатель отряда</w:t>
            </w: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«Ключевые мероприятия детского лагеря»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Торжественное открытие и закрытие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843A1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2</w:t>
            </w:r>
            <w:r w:rsidR="009563BA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1.06.2023 </w:t>
            </w:r>
          </w:p>
          <w:p w:rsidR="009563BA" w:rsidRPr="009563BA" w:rsidRDefault="00843A1A" w:rsidP="00843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</w:t>
            </w:r>
            <w:r w:rsidR="009563BA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4.0</w:t>
            </w: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7</w:t>
            </w:r>
            <w:r w:rsidR="009563BA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.2023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начале каждой календарной недели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Тематические и спортивные </w:t>
            </w:r>
          </w:p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праздники, творческие </w:t>
            </w:r>
          </w:p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фестивали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proofErr w:type="gramStart"/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Согласно плана-сетки</w:t>
            </w:r>
            <w:proofErr w:type="gramEnd"/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«Отрядная работа»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Планирование и проведение отрядной деятельности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Воспитатели отряда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Участие в </w:t>
            </w:r>
            <w:proofErr w:type="spellStart"/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общелагерных</w:t>
            </w:r>
            <w:proofErr w:type="spellEnd"/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 мероприятиях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Воспитатели отряда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Формирование и сплочение через игры, тренинги на сплочение и </w:t>
            </w:r>
            <w:proofErr w:type="spellStart"/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командообразование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Воспитатели отряда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Воспитатели отряда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Воспитатели отряда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Проведение огоньков: огонек знакомства, прощания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Воспитатели отряда</w:t>
            </w: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«Коллективно-творческое дело (КТД)»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КТД «Правила дорожного движения мы знаем, и всегда их соблюдаем!»</w:t>
            </w:r>
            <w:r w:rsidR="00843A1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 участие в конкурсе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843A1A" w:rsidP="00843A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05</w:t>
            </w:r>
            <w:r w:rsidR="009563BA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.0</w:t>
            </w: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7</w:t>
            </w:r>
            <w:r w:rsidR="009563BA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.2023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КТД Фестиваль «Моя Россия»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843A1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10.07.2023 – 14.07</w:t>
            </w:r>
            <w:r w:rsidR="009563BA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.2023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«Самоуправление»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Выборы совета отряда (командир отряда, физорг, </w:t>
            </w:r>
            <w:proofErr w:type="spellStart"/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культорг</w:t>
            </w:r>
            <w:proofErr w:type="spellEnd"/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, корреспондент и др.)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В течение смены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Организация деятельности дежурного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Заседания совета командиров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«Дополнительное образование»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Деятельность кружковых объединений, секций: робототехника, хореография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«Здоровый образ жизни»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Просветительские беседы, </w:t>
            </w: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lastRenderedPageBreak/>
              <w:t>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lastRenderedPageBreak/>
              <w:t xml:space="preserve">В течение </w:t>
            </w: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lastRenderedPageBreak/>
              <w:t>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lastRenderedPageBreak/>
              <w:t>Модуль «Организация предметно-эстетической среды»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Оборудование отрядных мест, спортивных и игровых площадок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Оформление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Акция по уборке территории школьного двора «Чистый двор»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«Профилактика и безопасность»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Правила поведения на воде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«Работа с воспитателями/вожатыми»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Инструктивные совещания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«Работа с родителями»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Проведение родительского собрания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843A1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июнь</w:t>
            </w:r>
            <w:r w:rsidR="009563BA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 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Родительский форум при интернет-сайте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 по запросу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По запросу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«Цифровая среда воспитания»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отряд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Онлайн-мероприятия в официальных группах в социальных сетях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Освещение деятельности детского лагеря в официальных группах в социальных сетях и на официальном сайте образовательной 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10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b/>
                <w:bCs/>
                <w:sz w:val="28"/>
                <w:szCs w:val="28"/>
                <w:lang w:eastAsia="zh-CN" w:bidi="hi-IN"/>
              </w:rPr>
              <w:t>Модуль «Социальное партнерство»</w:t>
            </w: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843A1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Организация</w:t>
            </w:r>
            <w:r w:rsidR="009563BA"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 сотрудничества с учреждениями культуры, спорта, библиотек </w:t>
            </w: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  <w:tr w:rsidR="009563BA" w:rsidRPr="009563BA" w:rsidTr="009563BA">
        <w:trPr>
          <w:trHeight w:val="322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rPr>
                <w:rFonts w:ascii="Times New Roman" w:eastAsia="Droid Sans Fallback" w:hAnsi="Times New Roman" w:cs="Droid Sans Devanagari"/>
                <w:sz w:val="28"/>
                <w:szCs w:val="28"/>
                <w:lang w:eastAsia="zh-CN" w:bidi="hi-IN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both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 xml:space="preserve">Проведение на базе школы, соревнований, мастер-классов и т.п. </w:t>
            </w: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  <w:r w:rsidRPr="009563BA"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  <w:t>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63BA" w:rsidRPr="009563BA" w:rsidRDefault="009563BA" w:rsidP="009563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/>
              <w:jc w:val="center"/>
              <w:rPr>
                <w:rFonts w:ascii="Times New Roman" w:eastAsia="Droid Sans Fallback" w:hAnsi="Times New Roman" w:cs="Droid Sans Devanagari"/>
                <w:sz w:val="24"/>
                <w:szCs w:val="24"/>
                <w:lang w:eastAsia="zh-CN" w:bidi="hi-IN"/>
              </w:rPr>
            </w:pPr>
          </w:p>
        </w:tc>
      </w:tr>
    </w:tbl>
    <w:p w:rsidR="009563BA" w:rsidRPr="009563BA" w:rsidRDefault="009563BA" w:rsidP="009563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Droid Sans Fallback" w:hAnsi="Times New Roman"/>
          <w:sz w:val="28"/>
          <w:szCs w:val="28"/>
          <w:lang w:eastAsia="zh-CN" w:bidi="hi-IN"/>
        </w:rPr>
        <w:sectPr w:rsidR="009563BA" w:rsidRPr="009563BA" w:rsidSect="002A24EE">
          <w:headerReference w:type="default" r:id="rId10"/>
          <w:pgSz w:w="11906" w:h="16838"/>
          <w:pgMar w:top="1134" w:right="845" w:bottom="284" w:left="1134" w:header="567" w:footer="0" w:gutter="0"/>
          <w:cols w:space="720"/>
          <w:titlePg/>
          <w:docGrid w:linePitch="360"/>
        </w:sectPr>
      </w:pPr>
    </w:p>
    <w:p w:rsidR="00854122" w:rsidRDefault="00854122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122" w:rsidRDefault="00854122" w:rsidP="008541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Эффективность  программы определяется рядом факторов,  которые позволяют оценить ход и результативность решения поставленных задач по основным направлениям:</w:t>
      </w:r>
    </w:p>
    <w:p w:rsidR="00854122" w:rsidRPr="00854122" w:rsidRDefault="00854122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4"/>
        <w:gridCol w:w="11198"/>
      </w:tblGrid>
      <w:tr w:rsidR="00854122" w:rsidRPr="00854122" w:rsidTr="00854122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22" w:rsidRPr="00854122" w:rsidRDefault="00854122" w:rsidP="00854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22" w:rsidRPr="00854122" w:rsidRDefault="00854122" w:rsidP="00854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Факторы</w:t>
            </w:r>
          </w:p>
        </w:tc>
      </w:tr>
      <w:tr w:rsidR="00854122" w:rsidRPr="00854122" w:rsidTr="00854122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22" w:rsidRPr="00854122" w:rsidRDefault="00854122" w:rsidP="00854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спортивное</w:t>
            </w:r>
          </w:p>
          <w:p w:rsidR="00854122" w:rsidRPr="00854122" w:rsidRDefault="00854122" w:rsidP="00854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22" w:rsidRPr="00854122" w:rsidRDefault="00854122" w:rsidP="0085412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·        отсутствие отрицательной динамики состояния здоровья учащихся;</w:t>
            </w:r>
          </w:p>
          <w:p w:rsidR="00854122" w:rsidRPr="00854122" w:rsidRDefault="00854122" w:rsidP="0085412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·        выработка положительной мотивации детей и подростков к принципам здорового образа жизни.</w:t>
            </w:r>
          </w:p>
        </w:tc>
      </w:tr>
      <w:tr w:rsidR="00854122" w:rsidRPr="00854122" w:rsidTr="00854122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22" w:rsidRPr="00854122" w:rsidRDefault="00854122" w:rsidP="00854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познавательной и творческой активности учащихся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22" w:rsidRPr="00854122" w:rsidRDefault="00854122" w:rsidP="0085412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·       увеличение числа участников школьных, районных  конкурсов, а также победителей и призеров</w:t>
            </w:r>
          </w:p>
          <w:p w:rsidR="00854122" w:rsidRPr="00854122" w:rsidRDefault="00854122" w:rsidP="0085412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·        высокий уровень качества знаний учащихся по истории и  культуре родного края.</w:t>
            </w:r>
          </w:p>
        </w:tc>
      </w:tr>
      <w:tr w:rsidR="00854122" w:rsidRPr="00854122" w:rsidTr="00854122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22" w:rsidRPr="00854122" w:rsidRDefault="00854122" w:rsidP="00854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основ нравственной  культуры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22" w:rsidRPr="00854122" w:rsidRDefault="00854122" w:rsidP="0085412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·       сформированность основных нравственных качеств  личности;</w:t>
            </w:r>
          </w:p>
          <w:p w:rsidR="00854122" w:rsidRPr="00854122" w:rsidRDefault="00854122" w:rsidP="0085412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·       отсутствие правонарушений и преступлений среди учащихся.</w:t>
            </w:r>
          </w:p>
        </w:tc>
      </w:tr>
      <w:tr w:rsidR="00854122" w:rsidRPr="00854122" w:rsidTr="00854122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22" w:rsidRPr="00854122" w:rsidRDefault="00854122" w:rsidP="00854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патриотическое воспитание учащихся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122" w:rsidRPr="00854122" w:rsidRDefault="00854122" w:rsidP="0085412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·        рост социальной активности учащихся;</w:t>
            </w:r>
          </w:p>
          <w:p w:rsidR="00854122" w:rsidRPr="00854122" w:rsidRDefault="00854122" w:rsidP="00854122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·       повышение степени осознания понятия «патриотизм».</w:t>
            </w:r>
          </w:p>
        </w:tc>
      </w:tr>
    </w:tbl>
    <w:p w:rsidR="002A24EE" w:rsidRDefault="002A24EE" w:rsidP="0085412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24EE" w:rsidRDefault="002A24EE" w:rsidP="0085412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122" w:rsidRDefault="00854122" w:rsidP="0085412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 РАБОТЫ</w:t>
      </w:r>
    </w:p>
    <w:p w:rsidR="00854122" w:rsidRDefault="00854122" w:rsidP="0085412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летнего оздоровительного  лагеря дневного пребывания «Город Здоровья» МБОУ ВСОШ №2 </w:t>
      </w:r>
    </w:p>
    <w:p w:rsidR="00854122" w:rsidRDefault="00854122" w:rsidP="00854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7202" w:type="dxa"/>
        <w:tblLook w:val="04A0" w:firstRow="1" w:lastRow="0" w:firstColumn="1" w:lastColumn="0" w:noHBand="0" w:noVBand="1"/>
      </w:tblPr>
      <w:tblGrid>
        <w:gridCol w:w="1494"/>
        <w:gridCol w:w="3024"/>
        <w:gridCol w:w="3948"/>
        <w:gridCol w:w="3387"/>
        <w:gridCol w:w="3093"/>
        <w:gridCol w:w="2256"/>
      </w:tblGrid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патриотического воспитания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нравственно – эстетического воспитания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 трудового воспитания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физического воспитания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/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013F0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2A2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Торжественное мероприятие, посвященное открытию лагерной смены (РДК)</w:t>
            </w:r>
          </w:p>
          <w:p w:rsidR="000253BD" w:rsidRPr="000253BD" w:rsidRDefault="000253BD" w:rsidP="000253BD">
            <w:pPr>
              <w:widowControl w:val="0"/>
              <w:autoSpaceDE w:val="0"/>
              <w:autoSpaceDN w:val="0"/>
              <w:spacing w:before="138" w:line="212" w:lineRule="exact"/>
              <w:ind w:left="80"/>
              <w:rPr>
                <w:rFonts w:ascii="Times New Roman" w:eastAsia="Courier New" w:hAnsi="Times New Roman"/>
                <w:sz w:val="24"/>
                <w:szCs w:val="24"/>
              </w:rPr>
            </w:pP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Игровой</w:t>
            </w:r>
            <w:r w:rsidRPr="000253BD">
              <w:rPr>
                <w:rFonts w:ascii="Times New Roman" w:eastAsia="Courier New" w:hAnsi="Times New Roman"/>
                <w:color w:val="231F20"/>
                <w:spacing w:val="-50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час</w:t>
            </w:r>
            <w:r w:rsidRPr="000253BD">
              <w:rPr>
                <w:rFonts w:ascii="Times New Roman" w:eastAsia="Courier New" w:hAnsi="Times New Roman"/>
                <w:color w:val="231F20"/>
                <w:spacing w:val="-49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«Играю</w:t>
            </w:r>
            <w:r w:rsidRPr="000253BD">
              <w:rPr>
                <w:rFonts w:ascii="Times New Roman" w:eastAsia="Courier New" w:hAnsi="Times New Roman"/>
                <w:color w:val="231F20"/>
                <w:spacing w:val="-49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я</w:t>
            </w:r>
            <w:r w:rsidRPr="000253BD">
              <w:rPr>
                <w:rFonts w:ascii="Times New Roman" w:eastAsia="Courier New" w:hAnsi="Times New Roman"/>
                <w:color w:val="231F20"/>
                <w:spacing w:val="-49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–</w:t>
            </w:r>
            <w:r w:rsidRPr="000253BD">
              <w:rPr>
                <w:rFonts w:ascii="Times New Roman" w:eastAsia="Courier New" w:hAnsi="Times New Roman"/>
                <w:color w:val="231F20"/>
                <w:spacing w:val="2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играют</w:t>
            </w:r>
            <w:r w:rsidRPr="000253BD">
              <w:rPr>
                <w:rFonts w:ascii="Times New Roman" w:eastAsia="Courier New" w:hAnsi="Times New Roman"/>
                <w:color w:val="231F20"/>
                <w:spacing w:val="-50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друзья»</w:t>
            </w:r>
          </w:p>
          <w:p w:rsidR="000253BD" w:rsidRPr="000253BD" w:rsidRDefault="000253BD" w:rsidP="000253BD">
            <w:pPr>
              <w:widowControl w:val="0"/>
              <w:autoSpaceDE w:val="0"/>
              <w:autoSpaceDN w:val="0"/>
              <w:spacing w:line="212" w:lineRule="exact"/>
              <w:ind w:left="80"/>
              <w:rPr>
                <w:rFonts w:ascii="Trebuchet MS" w:eastAsia="Courier New" w:hAnsi="Trebuchet MS" w:cs="Courier New"/>
                <w:i/>
                <w:sz w:val="18"/>
              </w:rPr>
            </w:pPr>
            <w:r w:rsidRPr="000253BD">
              <w:rPr>
                <w:rFonts w:ascii="Times New Roman" w:eastAsia="Courier New" w:hAnsi="Times New Roman"/>
                <w:i/>
                <w:color w:val="231F20"/>
                <w:w w:val="95"/>
                <w:sz w:val="24"/>
                <w:szCs w:val="24"/>
              </w:rPr>
              <w:t>(уровень</w:t>
            </w:r>
            <w:r w:rsidRPr="000253BD">
              <w:rPr>
                <w:rFonts w:ascii="Times New Roman" w:eastAsia="Courier New" w:hAnsi="Times New Roman"/>
                <w:i/>
                <w:color w:val="231F20"/>
                <w:spacing w:val="-50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i/>
                <w:color w:val="231F20"/>
                <w:w w:val="95"/>
                <w:sz w:val="24"/>
                <w:szCs w:val="24"/>
              </w:rPr>
              <w:t>отряда)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час «Играю я –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играют друзья»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2.Организационное мероприятие  «Расскажи мне о себе».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3.Сеанс мультфильмов.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Операция «Уют»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журнал «Режим дня и здоровья»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соблюдении правил гигиены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013F0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2A2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Устный журнал «Символы России»</w:t>
            </w:r>
          </w:p>
          <w:p w:rsidR="000253BD" w:rsidRPr="000253BD" w:rsidRDefault="000253BD" w:rsidP="000253BD">
            <w:pPr>
              <w:widowControl w:val="0"/>
              <w:autoSpaceDE w:val="0"/>
              <w:autoSpaceDN w:val="0"/>
              <w:spacing w:line="192" w:lineRule="exact"/>
              <w:ind w:left="79"/>
              <w:rPr>
                <w:rFonts w:ascii="Times New Roman" w:eastAsia="Courier New" w:hAnsi="Times New Roman"/>
                <w:sz w:val="24"/>
                <w:szCs w:val="24"/>
              </w:rPr>
            </w:pPr>
            <w:r w:rsidRPr="000253BD">
              <w:rPr>
                <w:rFonts w:ascii="Times New Roman" w:eastAsia="Courier New" w:hAnsi="Times New Roman"/>
                <w:color w:val="231F20"/>
                <w:w w:val="90"/>
                <w:sz w:val="24"/>
                <w:szCs w:val="24"/>
              </w:rPr>
              <w:t>Творческая</w:t>
            </w:r>
            <w:r w:rsidRPr="000253BD">
              <w:rPr>
                <w:rFonts w:ascii="Times New Roman" w:eastAsia="Courier New" w:hAnsi="Times New Roman"/>
                <w:color w:val="231F20"/>
                <w:spacing w:val="-43"/>
                <w:w w:val="90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0"/>
                <w:sz w:val="24"/>
                <w:szCs w:val="24"/>
              </w:rPr>
              <w:t>встреча</w:t>
            </w:r>
            <w:r w:rsidRPr="000253BD">
              <w:rPr>
                <w:rFonts w:ascii="Times New Roman" w:eastAsia="Courier New" w:hAnsi="Times New Roman"/>
                <w:color w:val="231F20"/>
                <w:spacing w:val="-43"/>
                <w:w w:val="90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0"/>
                <w:sz w:val="24"/>
                <w:szCs w:val="24"/>
              </w:rPr>
              <w:t>орлят</w:t>
            </w:r>
          </w:p>
          <w:p w:rsidR="000253BD" w:rsidRPr="000253BD" w:rsidRDefault="000253BD" w:rsidP="000253BD">
            <w:pPr>
              <w:widowControl w:val="0"/>
              <w:autoSpaceDE w:val="0"/>
              <w:autoSpaceDN w:val="0"/>
              <w:spacing w:line="200" w:lineRule="exact"/>
              <w:ind w:left="79"/>
              <w:rPr>
                <w:rFonts w:ascii="Times New Roman" w:eastAsia="Courier New" w:hAnsi="Times New Roman"/>
                <w:sz w:val="24"/>
                <w:szCs w:val="24"/>
              </w:rPr>
            </w:pP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«Знакомьтесь,</w:t>
            </w:r>
            <w:r w:rsidRPr="000253BD">
              <w:rPr>
                <w:rFonts w:ascii="Times New Roman" w:eastAsia="Courier New" w:hAnsi="Times New Roman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это</w:t>
            </w:r>
            <w:r w:rsidRPr="000253BD">
              <w:rPr>
                <w:rFonts w:ascii="Times New Roman" w:eastAsia="Courier New" w:hAnsi="Times New Roman"/>
                <w:color w:val="231F20"/>
                <w:spacing w:val="-54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–</w:t>
            </w:r>
            <w:r w:rsidRPr="000253BD">
              <w:rPr>
                <w:rFonts w:ascii="Times New Roman" w:eastAsia="Courier New" w:hAnsi="Times New Roman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мы!»</w:t>
            </w:r>
          </w:p>
          <w:p w:rsidR="000253BD" w:rsidRDefault="000253B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1.Акция «Внимание, дети!»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2.Лекция «Угроза теракта»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3.Урок безопасности «Один дома…» 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Кинолекторий «Мы живём под мирным небом» (СДК «Дружба»)</w:t>
            </w:r>
          </w:p>
          <w:p w:rsidR="00C87387" w:rsidRDefault="00C8738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 «Рисуем на асфальте»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аппликации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соревнования «Мы – сильные, здоровые, смелые»</w:t>
            </w:r>
          </w:p>
          <w:p w:rsidR="00854122" w:rsidRDefault="00854122" w:rsidP="00013F0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013F0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2A2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 рисунков «От мечты до легенды»</w:t>
            </w:r>
          </w:p>
          <w:p w:rsidR="00854122" w:rsidRDefault="00854122">
            <w:pPr>
              <w:keepNext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1.Минутка здоровья «Закаливание и правила гигиены»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013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Профилактика наркомании </w:t>
            </w:r>
            <w:r w:rsidR="00013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ДК)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3.Игра «Солнечная карусель».</w:t>
            </w:r>
          </w:p>
          <w:p w:rsidR="00854122" w:rsidRDefault="00854122">
            <w:pPr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Операция «Чистый парк»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Спортивная ролевая игра «В здоровом теле – здоровый дух»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013F0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  <w:r w:rsidR="002A2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keepNext/>
              <w:jc w:val="both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Виртуальное путешествие в город Азов к 350-ю Петра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Конкурс стихов о лете и детях</w:t>
            </w:r>
          </w:p>
          <w:p w:rsidR="00854122" w:rsidRDefault="00854122">
            <w:pPr>
              <w:ind w:left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Познавательно-развлекательный час «Лето, со</w:t>
            </w:r>
            <w:r w:rsidR="00013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лнце, сто фантазий»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десант «Чистый школьный двор»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«Наши спортивные возможности» (состязания, соревнования, эстафеты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013F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.06.23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общения  «Сохраним родную природу»</w:t>
            </w:r>
          </w:p>
          <w:p w:rsidR="000253BD" w:rsidRDefault="000253B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53BD" w:rsidRPr="000253BD" w:rsidRDefault="000253BD" w:rsidP="000253BD">
            <w:pPr>
              <w:widowControl w:val="0"/>
              <w:autoSpaceDE w:val="0"/>
              <w:autoSpaceDN w:val="0"/>
              <w:spacing w:line="192" w:lineRule="exact"/>
              <w:ind w:left="79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0253BD">
              <w:rPr>
                <w:rFonts w:ascii="Times New Roman" w:eastAsia="Courier New" w:hAnsi="Times New Roman"/>
                <w:color w:val="231F20"/>
                <w:w w:val="90"/>
                <w:sz w:val="24"/>
                <w:szCs w:val="24"/>
              </w:rPr>
              <w:t>Тематический</w:t>
            </w:r>
            <w:r w:rsidRPr="000253BD">
              <w:rPr>
                <w:rFonts w:ascii="Times New Roman" w:eastAsia="Courier New" w:hAnsi="Times New Roman"/>
                <w:color w:val="231F20"/>
                <w:spacing w:val="-33"/>
                <w:w w:val="90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0"/>
                <w:sz w:val="24"/>
                <w:szCs w:val="24"/>
              </w:rPr>
              <w:t>час</w:t>
            </w:r>
          </w:p>
          <w:p w:rsidR="000253BD" w:rsidRPr="000253BD" w:rsidRDefault="000253BD" w:rsidP="000253BD">
            <w:pPr>
              <w:widowControl w:val="0"/>
              <w:autoSpaceDE w:val="0"/>
              <w:autoSpaceDN w:val="0"/>
              <w:spacing w:line="200" w:lineRule="exact"/>
              <w:ind w:left="79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«Открывая</w:t>
            </w:r>
            <w:r w:rsidRPr="000253BD">
              <w:rPr>
                <w:rFonts w:ascii="Times New Roman" w:eastAsia="Courier New" w:hAnsi="Times New Roman"/>
                <w:color w:val="231F20"/>
                <w:spacing w:val="-50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страницы</w:t>
            </w:r>
            <w:r w:rsidRPr="000253BD">
              <w:rPr>
                <w:rFonts w:ascii="Times New Roman" w:eastAsia="Courier New" w:hAnsi="Times New Roman"/>
                <w:color w:val="231F20"/>
                <w:spacing w:val="-49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интересной</w:t>
            </w:r>
            <w:r w:rsidRPr="000253BD">
              <w:rPr>
                <w:rFonts w:ascii="Times New Roman" w:eastAsia="Courier New" w:hAnsi="Times New Roman"/>
                <w:color w:val="231F20"/>
                <w:spacing w:val="-49"/>
                <w:w w:val="9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книги»</w:t>
            </w:r>
          </w:p>
          <w:p w:rsidR="000253BD" w:rsidRPr="000253BD" w:rsidRDefault="000253BD" w:rsidP="000253BD">
            <w:pPr>
              <w:widowControl w:val="0"/>
              <w:autoSpaceDE w:val="0"/>
              <w:autoSpaceDN w:val="0"/>
              <w:spacing w:line="212" w:lineRule="exact"/>
              <w:ind w:left="79"/>
              <w:jc w:val="both"/>
              <w:rPr>
                <w:rFonts w:ascii="Times New Roman" w:eastAsia="Courier New" w:hAnsi="Times New Roman"/>
                <w:i/>
                <w:sz w:val="24"/>
                <w:szCs w:val="24"/>
              </w:rPr>
            </w:pPr>
          </w:p>
          <w:p w:rsidR="000253BD" w:rsidRDefault="000253B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Минутка здоровья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«Простые правила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Неболейки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854122" w:rsidRDefault="0085412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пр</w:t>
            </w:r>
            <w:r w:rsidR="00013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ограмма «У лукоморья дуб зелёный</w:t>
            </w:r>
            <w:proofErr w:type="gramStart"/>
            <w:r w:rsidR="00013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»(</w:t>
            </w:r>
            <w:proofErr w:type="gramEnd"/>
            <w:r w:rsidR="00013F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ДК)</w:t>
            </w:r>
          </w:p>
          <w:p w:rsidR="00854122" w:rsidRDefault="0085412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«Зелёная планета»»</w:t>
            </w:r>
          </w:p>
          <w:p w:rsidR="00854122" w:rsidRDefault="00854122">
            <w:p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Техническое творчество «Юный конструктор»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Экологический забег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013F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.06.23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Посещение музея боевой славы в х.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Казачий</w:t>
            </w:r>
            <w:proofErr w:type="gram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Рыбохраны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Весёловского района</w:t>
            </w:r>
          </w:p>
          <w:p w:rsidR="00854122" w:rsidRDefault="00854122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рисунков «Красота родного края» </w:t>
            </w:r>
          </w:p>
          <w:p w:rsidR="00854122" w:rsidRDefault="00854122">
            <w:p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4122" w:rsidRDefault="00013F03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программа «По сказочным тропинкам» (СДК)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Акция «Чистый парк» в х. Казачий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Спортивно – игровая программа «Быть весёлым и здоровым – хорошо!» 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656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.06.23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Устный журнал «Охрана природы Весёловского района»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по аллее посёлка «Многообразие декоративных растений» </w:t>
            </w:r>
          </w:p>
          <w:p w:rsidR="00854122" w:rsidRPr="00656104" w:rsidRDefault="00854122" w:rsidP="0065610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Творческая площадка» Чудеса и краски солнечного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лета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»Ц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854122" w:rsidRDefault="00656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56104">
              <w:rPr>
                <w:rFonts w:ascii="Times New Roman" w:hAnsi="Times New Roman"/>
                <w:b/>
                <w:sz w:val="24"/>
                <w:szCs w:val="24"/>
              </w:rPr>
              <w:t>Посещение кинотеатра. Мультфильм «Чебурашка</w:t>
            </w:r>
            <w:proofErr w:type="gramStart"/>
            <w:r w:rsidRPr="00656104">
              <w:rPr>
                <w:rFonts w:ascii="Times New Roman" w:hAnsi="Times New Roman"/>
                <w:b/>
                <w:sz w:val="24"/>
                <w:szCs w:val="24"/>
              </w:rPr>
              <w:t>»(</w:t>
            </w:r>
            <w:proofErr w:type="gramEnd"/>
            <w:r w:rsidRPr="00656104">
              <w:rPr>
                <w:rFonts w:ascii="Times New Roman" w:hAnsi="Times New Roman"/>
                <w:b/>
                <w:sz w:val="24"/>
                <w:szCs w:val="24"/>
              </w:rPr>
              <w:t>РДК)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парк»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 – игровая программа «Быть весёлым и здоровым – хорошо!»</w:t>
            </w:r>
          </w:p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«А вы знаете,  как правильно мыть руки?»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656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 «Сказки учат любить Родину»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любимых книг</w:t>
            </w:r>
          </w:p>
          <w:p w:rsidR="00854122" w:rsidRDefault="00656104">
            <w:pPr>
              <w:pStyle w:val="a3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Посещение кинотеатра</w:t>
            </w:r>
            <w:r w:rsidR="00854122">
              <w:rPr>
                <w:rFonts w:ascii="Times New Roman" w:hAnsi="Times New Roman"/>
                <w:b/>
                <w:sz w:val="24"/>
                <w:szCs w:val="24"/>
              </w:rPr>
              <w:t>» СДК)</w:t>
            </w:r>
            <w:proofErr w:type="gram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«Мир любимых книг»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Шахматный турнир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656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Презентация «Моя Россия»</w:t>
            </w:r>
          </w:p>
          <w:p w:rsidR="00854122" w:rsidRDefault="008541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Посещение ГКУ РО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спасательной службы Весёловского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Акция «Внимание, дети!»</w:t>
            </w:r>
          </w:p>
          <w:p w:rsidR="00854122" w:rsidRDefault="00854122">
            <w:pPr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 безопасности « Правила поведения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водоёме» </w:t>
            </w:r>
          </w:p>
          <w:p w:rsidR="00854122" w:rsidRPr="00C87387" w:rsidRDefault="00656104" w:rsidP="00C8738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Игровая программа «Остров Дружбы» (РДК)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A8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Трудовой десант «Чистый берег»    </w:t>
            </w:r>
          </w:p>
          <w:p w:rsidR="004F58A8" w:rsidRPr="004F58A8" w:rsidRDefault="00854122" w:rsidP="004F58A8">
            <w:pPr>
              <w:spacing w:before="82" w:line="192" w:lineRule="exact"/>
              <w:ind w:left="80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4F58A8" w:rsidRPr="004F58A8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Игровая</w:t>
            </w:r>
            <w:r w:rsidR="004F58A8" w:rsidRPr="004F58A8">
              <w:rPr>
                <w:rFonts w:ascii="Times New Roman" w:eastAsia="Courier New" w:hAnsi="Times New Roman"/>
                <w:color w:val="231F20"/>
                <w:spacing w:val="-47"/>
                <w:w w:val="95"/>
                <w:sz w:val="24"/>
                <w:szCs w:val="24"/>
              </w:rPr>
              <w:t xml:space="preserve"> </w:t>
            </w:r>
            <w:r w:rsidR="004F58A8" w:rsidRPr="004F58A8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программа</w:t>
            </w:r>
          </w:p>
          <w:p w:rsidR="004F58A8" w:rsidRPr="004F58A8" w:rsidRDefault="004F58A8" w:rsidP="004F58A8">
            <w:pPr>
              <w:widowControl w:val="0"/>
              <w:autoSpaceDE w:val="0"/>
              <w:autoSpaceDN w:val="0"/>
              <w:spacing w:line="200" w:lineRule="exact"/>
              <w:ind w:left="80"/>
              <w:rPr>
                <w:rFonts w:ascii="Times New Roman" w:eastAsia="Courier New" w:hAnsi="Times New Roman"/>
                <w:sz w:val="24"/>
                <w:szCs w:val="24"/>
              </w:rPr>
            </w:pPr>
            <w:r w:rsidRPr="004F58A8">
              <w:rPr>
                <w:rFonts w:ascii="Times New Roman" w:eastAsia="Courier New" w:hAnsi="Times New Roman"/>
                <w:color w:val="231F20"/>
                <w:sz w:val="24"/>
                <w:szCs w:val="24"/>
              </w:rPr>
              <w:lastRenderedPageBreak/>
              <w:t>«Мы</w:t>
            </w:r>
            <w:r w:rsidRPr="004F58A8">
              <w:rPr>
                <w:rFonts w:ascii="Times New Roman" w:eastAsia="Courier New" w:hAnsi="Times New Roman"/>
                <w:color w:val="231F20"/>
                <w:spacing w:val="-52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color w:val="231F20"/>
                <w:sz w:val="24"/>
                <w:szCs w:val="24"/>
              </w:rPr>
              <w:t>–</w:t>
            </w:r>
            <w:r w:rsidRPr="004F58A8">
              <w:rPr>
                <w:rFonts w:ascii="Times New Roman" w:eastAsia="Courier New" w:hAnsi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color w:val="231F20"/>
                <w:sz w:val="24"/>
                <w:szCs w:val="24"/>
              </w:rPr>
              <w:t>одна</w:t>
            </w:r>
            <w:r w:rsidRPr="004F58A8">
              <w:rPr>
                <w:rFonts w:ascii="Times New Roman" w:eastAsia="Courier New" w:hAnsi="Times New Roman"/>
                <w:color w:val="231F20"/>
                <w:spacing w:val="-51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color w:val="231F20"/>
                <w:sz w:val="24"/>
                <w:szCs w:val="24"/>
              </w:rPr>
              <w:t>команда!»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Подвижные игры  на Весёловском пляже 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656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BD" w:rsidRPr="000253BD" w:rsidRDefault="000253BD" w:rsidP="000253BD">
            <w:pPr>
              <w:widowControl w:val="0"/>
              <w:autoSpaceDE w:val="0"/>
              <w:autoSpaceDN w:val="0"/>
              <w:spacing w:before="1" w:line="192" w:lineRule="exact"/>
              <w:ind w:left="80"/>
              <w:rPr>
                <w:rFonts w:ascii="Times New Roman" w:eastAsia="Courier New" w:hAnsi="Times New Roman"/>
                <w:sz w:val="24"/>
                <w:szCs w:val="24"/>
              </w:rPr>
            </w:pPr>
            <w:r w:rsidRPr="000253BD">
              <w:rPr>
                <w:rFonts w:ascii="Times New Roman" w:eastAsia="Courier New" w:hAnsi="Times New Roman"/>
                <w:color w:val="231F20"/>
                <w:w w:val="90"/>
                <w:sz w:val="24"/>
                <w:szCs w:val="24"/>
              </w:rPr>
              <w:t>Время</w:t>
            </w:r>
            <w:r w:rsidRPr="000253BD">
              <w:rPr>
                <w:rFonts w:ascii="Times New Roman" w:eastAsia="Courier New" w:hAnsi="Times New Roman"/>
                <w:color w:val="231F20"/>
                <w:spacing w:val="-24"/>
                <w:w w:val="90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0"/>
                <w:sz w:val="24"/>
                <w:szCs w:val="24"/>
              </w:rPr>
              <w:t>отрядного</w:t>
            </w:r>
            <w:r w:rsidRPr="000253BD">
              <w:rPr>
                <w:rFonts w:ascii="Times New Roman" w:eastAsia="Courier New" w:hAnsi="Times New Roman"/>
                <w:color w:val="231F20"/>
                <w:spacing w:val="-24"/>
                <w:w w:val="90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90"/>
                <w:sz w:val="24"/>
                <w:szCs w:val="24"/>
              </w:rPr>
              <w:t>творчества</w:t>
            </w:r>
          </w:p>
          <w:p w:rsidR="000253BD" w:rsidRPr="000253BD" w:rsidRDefault="000253BD" w:rsidP="000253BD">
            <w:pPr>
              <w:widowControl w:val="0"/>
              <w:autoSpaceDE w:val="0"/>
              <w:autoSpaceDN w:val="0"/>
              <w:spacing w:line="200" w:lineRule="exact"/>
              <w:ind w:left="80"/>
              <w:rPr>
                <w:rFonts w:ascii="Times New Roman" w:eastAsia="Courier New" w:hAnsi="Times New Roman"/>
                <w:sz w:val="24"/>
                <w:szCs w:val="24"/>
              </w:rPr>
            </w:pPr>
            <w:r w:rsidRPr="000253BD">
              <w:rPr>
                <w:rFonts w:ascii="Times New Roman" w:eastAsia="Courier New" w:hAnsi="Times New Roman"/>
                <w:color w:val="231F20"/>
                <w:w w:val="105"/>
                <w:sz w:val="24"/>
                <w:szCs w:val="24"/>
              </w:rPr>
              <w:t>«Мы</w:t>
            </w:r>
            <w:r w:rsidRPr="000253BD">
              <w:rPr>
                <w:rFonts w:ascii="Times New Roman" w:eastAsia="Courier New" w:hAnsi="Times New Roman"/>
                <w:color w:val="231F20"/>
                <w:spacing w:val="-66"/>
                <w:w w:val="10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105"/>
                <w:sz w:val="24"/>
                <w:szCs w:val="24"/>
              </w:rPr>
              <w:t>–</w:t>
            </w:r>
            <w:r w:rsidRPr="000253BD">
              <w:rPr>
                <w:rFonts w:ascii="Times New Roman" w:eastAsia="Courier New" w:hAnsi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0253BD">
              <w:rPr>
                <w:rFonts w:ascii="Times New Roman" w:eastAsia="Courier New" w:hAnsi="Times New Roman"/>
                <w:color w:val="231F20"/>
                <w:w w:val="105"/>
                <w:sz w:val="24"/>
                <w:szCs w:val="24"/>
              </w:rPr>
              <w:t>Орлята!»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1.Акция « Чистые аллеи»</w:t>
            </w:r>
          </w:p>
          <w:p w:rsidR="00854122" w:rsidRPr="00C87387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3560A">
              <w:rPr>
                <w:rFonts w:ascii="Times New Roman" w:hAnsi="Times New Roman"/>
                <w:b/>
                <w:sz w:val="24"/>
                <w:szCs w:val="24"/>
              </w:rPr>
              <w:t>Экологическая программа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лесной полянке» (РДК)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 «Волшебные пальчики»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Спортивна</w:t>
            </w:r>
            <w:r w:rsidR="00C87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эстафета «Наши быстрые ножки»</w:t>
            </w:r>
          </w:p>
        </w:tc>
      </w:tr>
      <w:tr w:rsidR="00854122" w:rsidTr="00C87387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656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общения «История моей семьи»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Минутка здоровья «Друзья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Мойдодыра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наше здоровье»</w:t>
            </w:r>
          </w:p>
          <w:p w:rsidR="00854122" w:rsidRDefault="00854122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«Фотографии из семейного альбома»</w:t>
            </w:r>
          </w:p>
          <w:p w:rsidR="00854122" w:rsidRPr="00656104" w:rsidRDefault="00656104" w:rsidP="00656104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61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Викторина «Битва умов» (СДК)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Конкурс «Таланты моей семьи»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Волейбольный турнир 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656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«Красная книга Ростовской области»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1.Экологическая площадка «В экологическом царстве»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«Чудо – цветик» по мультфильмам о цветах.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Игра-викторина «Затейники и фантазеры» </w:t>
            </w:r>
          </w:p>
          <w:p w:rsidR="00854122" w:rsidRDefault="00854122" w:rsidP="00656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56104" w:rsidRPr="00656104">
              <w:rPr>
                <w:rFonts w:ascii="Times New Roman" w:hAnsi="Times New Roman"/>
                <w:b/>
                <w:sz w:val="24"/>
                <w:szCs w:val="24"/>
              </w:rPr>
              <w:t>Игровая программа «Закадычные друзья» (СДК)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Трудовой десант по уборке территории</w:t>
            </w:r>
          </w:p>
          <w:p w:rsidR="004F58A8" w:rsidRPr="004F58A8" w:rsidRDefault="004F58A8" w:rsidP="004F58A8">
            <w:pPr>
              <w:widowControl w:val="0"/>
              <w:autoSpaceDE w:val="0"/>
              <w:autoSpaceDN w:val="0"/>
              <w:spacing w:before="58" w:line="192" w:lineRule="exact"/>
              <w:ind w:left="56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4F58A8">
              <w:rPr>
                <w:rFonts w:ascii="Times New Roman" w:eastAsia="Courier New" w:hAnsi="Times New Roman"/>
                <w:b/>
                <w:color w:val="231F20"/>
                <w:w w:val="90"/>
                <w:sz w:val="24"/>
                <w:szCs w:val="24"/>
              </w:rPr>
              <w:t>Творческая</w:t>
            </w:r>
            <w:r w:rsidRPr="004F58A8">
              <w:rPr>
                <w:rFonts w:ascii="Times New Roman" w:eastAsia="Courier New" w:hAnsi="Times New Roman"/>
                <w:b/>
                <w:color w:val="231F20"/>
                <w:spacing w:val="-37"/>
                <w:w w:val="90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b/>
                <w:color w:val="231F20"/>
                <w:w w:val="90"/>
                <w:sz w:val="24"/>
                <w:szCs w:val="24"/>
              </w:rPr>
              <w:t>мастерская</w:t>
            </w:r>
          </w:p>
          <w:p w:rsidR="004F58A8" w:rsidRPr="004F58A8" w:rsidRDefault="004F58A8" w:rsidP="004F58A8">
            <w:pPr>
              <w:widowControl w:val="0"/>
              <w:autoSpaceDE w:val="0"/>
              <w:autoSpaceDN w:val="0"/>
              <w:spacing w:line="200" w:lineRule="exact"/>
              <w:ind w:left="56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4F58A8">
              <w:rPr>
                <w:rFonts w:ascii="Times New Roman" w:eastAsia="Courier New" w:hAnsi="Times New Roman"/>
                <w:b/>
                <w:color w:val="231F20"/>
                <w:w w:val="95"/>
                <w:sz w:val="24"/>
                <w:szCs w:val="24"/>
              </w:rPr>
              <w:t>«Подарок</w:t>
            </w:r>
            <w:r w:rsidRPr="004F58A8">
              <w:rPr>
                <w:rFonts w:ascii="Times New Roman" w:eastAsia="Courier New" w:hAnsi="Times New Roman"/>
                <w:b/>
                <w:color w:val="231F20"/>
                <w:spacing w:val="-37"/>
                <w:w w:val="95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b/>
                <w:color w:val="231F20"/>
                <w:w w:val="95"/>
                <w:sz w:val="24"/>
                <w:szCs w:val="24"/>
              </w:rPr>
              <w:t>своей</w:t>
            </w:r>
            <w:r w:rsidRPr="004F58A8">
              <w:rPr>
                <w:rFonts w:ascii="Times New Roman" w:eastAsia="Courier New" w:hAnsi="Times New Roman"/>
                <w:b/>
                <w:color w:val="231F20"/>
                <w:spacing w:val="-37"/>
                <w:w w:val="95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b/>
                <w:color w:val="231F20"/>
                <w:w w:val="95"/>
                <w:sz w:val="24"/>
                <w:szCs w:val="24"/>
              </w:rPr>
              <w:t>семье»</w:t>
            </w:r>
          </w:p>
          <w:p w:rsidR="004F58A8" w:rsidRDefault="004F5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Минутка Здоровья «Сказочные Чистюли»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656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 общения «Достижения в спорте нашего района»</w:t>
            </w:r>
          </w:p>
          <w:p w:rsidR="00854122" w:rsidRDefault="008541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Устный журнал «Правила гигиены в общественных местах» 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1.Видеолекторий «Я выбираю жизнь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Безопасное колесо. Встреча с инспектором ГИБДД Весёловского района</w:t>
            </w:r>
          </w:p>
          <w:p w:rsidR="00854122" w:rsidRPr="00656104" w:rsidRDefault="0065610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61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56104">
              <w:rPr>
                <w:rFonts w:ascii="Times New Roman" w:hAnsi="Times New Roman"/>
                <w:b/>
                <w:sz w:val="24"/>
                <w:szCs w:val="24"/>
              </w:rPr>
              <w:t xml:space="preserve">Экологическая программа «ЭКОЗНАЙКА» (РДК).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рекламных листов  «Соблюдайте ПДД»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ОБЖ «Мы юные защитники России»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656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Просмотр мультимедийного фильма «День семьи в России»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65610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8541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рограмма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Моя семья. Конкурс рисунков на асфальте </w:t>
            </w:r>
            <w:r w:rsidR="008541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93560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41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(СДК</w:t>
            </w:r>
            <w:proofErr w:type="gramStart"/>
            <w:r w:rsidR="008541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854122" w:rsidRDefault="00854122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стихотворений «Как прекрасен этот мир»</w:t>
            </w:r>
          </w:p>
          <w:p w:rsidR="00854122" w:rsidRDefault="00854122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«Краски счастливой жизни»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Изготовление поделок из природного материала, конкурс  «Лети, лети лепесток» (символ праздника ромашка)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Подвижные игры «Калейдоскоп веселья» 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87387">
              <w:rPr>
                <w:rFonts w:ascii="Times New Roman" w:hAnsi="Times New Roman"/>
                <w:sz w:val="24"/>
                <w:szCs w:val="24"/>
              </w:rPr>
              <w:t>7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Творческая площадка «Игры народов России»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Минутка здоровья «Осанка-основа красивой походки»</w:t>
            </w:r>
          </w:p>
          <w:p w:rsidR="00854122" w:rsidRDefault="00854122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Конкурсная программа «Путешествие с Страну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ИГР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РДК)</w:t>
            </w:r>
          </w:p>
          <w:p w:rsidR="00854122" w:rsidRPr="00C87387" w:rsidRDefault="00C87387" w:rsidP="00C8738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Мультфильмы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Творческая мастерская «Наши руки не для скуки»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Игровая программа «Веселая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спортландия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A8" w:rsidRPr="004F58A8" w:rsidRDefault="004F58A8" w:rsidP="004F58A8">
            <w:pPr>
              <w:widowControl w:val="0"/>
              <w:autoSpaceDE w:val="0"/>
              <w:autoSpaceDN w:val="0"/>
              <w:spacing w:before="82" w:line="192" w:lineRule="exact"/>
              <w:ind w:left="80"/>
              <w:rPr>
                <w:rFonts w:ascii="Times New Roman" w:eastAsia="Courier New" w:hAnsi="Times New Roman"/>
                <w:sz w:val="24"/>
                <w:szCs w:val="24"/>
              </w:rPr>
            </w:pPr>
            <w:r w:rsidRPr="004F58A8">
              <w:rPr>
                <w:rFonts w:ascii="Times New Roman" w:eastAsia="Courier New" w:hAnsi="Times New Roman"/>
                <w:color w:val="231F20"/>
                <w:w w:val="90"/>
                <w:sz w:val="24"/>
                <w:szCs w:val="24"/>
              </w:rPr>
              <w:t>Конкурс</w:t>
            </w:r>
            <w:r w:rsidRPr="004F58A8">
              <w:rPr>
                <w:rFonts w:ascii="Times New Roman" w:eastAsia="Courier New" w:hAnsi="Times New Roman"/>
                <w:color w:val="231F20"/>
                <w:spacing w:val="-39"/>
                <w:w w:val="90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color w:val="231F20"/>
                <w:w w:val="90"/>
                <w:sz w:val="24"/>
                <w:szCs w:val="24"/>
              </w:rPr>
              <w:t>знатоков</w:t>
            </w:r>
          </w:p>
          <w:p w:rsidR="004F58A8" w:rsidRPr="004F58A8" w:rsidRDefault="004F58A8" w:rsidP="004F58A8">
            <w:pPr>
              <w:widowControl w:val="0"/>
              <w:autoSpaceDE w:val="0"/>
              <w:autoSpaceDN w:val="0"/>
              <w:spacing w:line="200" w:lineRule="exact"/>
              <w:ind w:left="79"/>
              <w:rPr>
                <w:rFonts w:ascii="Times New Roman" w:eastAsia="Courier New" w:hAnsi="Times New Roman"/>
                <w:sz w:val="24"/>
                <w:szCs w:val="24"/>
              </w:rPr>
            </w:pPr>
            <w:r w:rsidRPr="004F58A8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«Ларец</w:t>
            </w:r>
            <w:r w:rsidRPr="004F58A8">
              <w:rPr>
                <w:rFonts w:ascii="Times New Roman" w:eastAsia="Courier New" w:hAnsi="Times New Roman"/>
                <w:color w:val="231F20"/>
                <w:spacing w:val="-27"/>
                <w:w w:val="95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народной</w:t>
            </w:r>
            <w:r w:rsidRPr="004F58A8">
              <w:rPr>
                <w:rFonts w:ascii="Times New Roman" w:eastAsia="Courier New" w:hAnsi="Times New Roman"/>
                <w:color w:val="231F20"/>
                <w:spacing w:val="-26"/>
                <w:w w:val="95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color w:val="231F20"/>
                <w:w w:val="95"/>
                <w:sz w:val="24"/>
                <w:szCs w:val="24"/>
              </w:rPr>
              <w:t>мудрости»</w:t>
            </w:r>
          </w:p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C87387">
            <w:pPr>
              <w:ind w:left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8541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Театрализованная познавательная программа «В гостях у </w:t>
            </w:r>
            <w:proofErr w:type="spellStart"/>
            <w:r w:rsidR="008541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Мойдодыра</w:t>
            </w:r>
            <w:proofErr w:type="spellEnd"/>
            <w:r w:rsidR="008541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(РДК)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десант «Уют»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Футбольный матч</w:t>
            </w:r>
          </w:p>
        </w:tc>
      </w:tr>
      <w:tr w:rsidR="00854122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 «Экология нашего посёлка»</w:t>
            </w:r>
          </w:p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Летние чтения (Детская Библиотека)</w:t>
            </w:r>
          </w:p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Мероприятие «Кислотные дожди»</w:t>
            </w:r>
          </w:p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Конкурс песен, пословиц, поговорок о природе.</w:t>
            </w:r>
          </w:p>
          <w:p w:rsidR="00854122" w:rsidRDefault="00854122" w:rsidP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87387">
              <w:rPr>
                <w:rFonts w:ascii="Times New Roman" w:hAnsi="Times New Roman"/>
                <w:b/>
                <w:sz w:val="24"/>
                <w:szCs w:val="24"/>
              </w:rPr>
              <w:t>Мультфильмы (РДК)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22" w:rsidRDefault="008541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Экологический десант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Экомир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22" w:rsidRDefault="008541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Спортивно-развлекательная программа «Чемпионат весёлого мяча» </w:t>
            </w:r>
          </w:p>
          <w:p w:rsidR="00854122" w:rsidRDefault="00854122" w:rsidP="00C873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387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журнал «Праздники нашего народа»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87" w:rsidRDefault="00C87387" w:rsidP="00C87387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общения  «Пусть лето принесёт крепкое здоровье»!</w:t>
            </w:r>
          </w:p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87" w:rsidRDefault="00C87387" w:rsidP="000253B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87" w:rsidRDefault="00C87387" w:rsidP="000253B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на свежем воздухе.</w:t>
            </w:r>
          </w:p>
          <w:p w:rsidR="00C87387" w:rsidRDefault="00C87387" w:rsidP="000253B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Веселая эстафета.</w:t>
            </w:r>
          </w:p>
        </w:tc>
      </w:tr>
      <w:tr w:rsidR="00C87387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«Твоё здоровье»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Pr="00C87387" w:rsidRDefault="00C8738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Минутка здоровья «Путешествие в страну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Витаминию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87387" w:rsidRDefault="00C8738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 программа «День рыбака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СДК)</w:t>
            </w:r>
          </w:p>
          <w:p w:rsidR="00C87387" w:rsidRDefault="00C873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3.Туристко-краеведческая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-игра « Туристы могут всё»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Весёлоский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ЦТ)</w:t>
            </w:r>
          </w:p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Витаминное кафе.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Творческая мастерская «Фантазия»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Спортивная эстафета «Быстрее, выше, сильнее»!</w:t>
            </w:r>
          </w:p>
        </w:tc>
      </w:tr>
      <w:tr w:rsidR="00C87387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«Твоё здоровье»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Познавательная игра «Всё в шоколаде» </w:t>
            </w:r>
          </w:p>
          <w:p w:rsidR="00C87387" w:rsidRDefault="00C873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Конкурсная игровая программа «Смешные истории»</w:t>
            </w:r>
          </w:p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Беседы о безопасности жизни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Творческая мастерская: «Фантазировать можно каждому»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 забег. Игры</w:t>
            </w:r>
          </w:p>
        </w:tc>
      </w:tr>
      <w:tr w:rsidR="00C87387" w:rsidTr="00C87387">
        <w:trPr>
          <w:gridAfter w:val="1"/>
          <w:wAfter w:w="2256" w:type="dxa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A24EE">
              <w:rPr>
                <w:rFonts w:ascii="Times New Roman" w:hAnsi="Times New Roman"/>
                <w:sz w:val="24"/>
                <w:szCs w:val="24"/>
              </w:rPr>
              <w:t>.07.23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Торжественная линейка, посвященная закрытию лагерной смены. Подведение итогов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-игровая программа. Закрытие лагерной смены.   (РДК)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Трудовой десант по уборке территории</w:t>
            </w:r>
          </w:p>
          <w:p w:rsidR="004F58A8" w:rsidRPr="004F58A8" w:rsidRDefault="004F58A8" w:rsidP="004F58A8">
            <w:pPr>
              <w:widowControl w:val="0"/>
              <w:autoSpaceDE w:val="0"/>
              <w:autoSpaceDN w:val="0"/>
              <w:spacing w:before="82" w:line="192" w:lineRule="exact"/>
              <w:ind w:left="80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4F58A8">
              <w:rPr>
                <w:rFonts w:ascii="Times New Roman" w:eastAsia="Courier New" w:hAnsi="Times New Roman"/>
                <w:b/>
                <w:color w:val="231F20"/>
                <w:spacing w:val="-1"/>
                <w:w w:val="95"/>
                <w:sz w:val="24"/>
                <w:szCs w:val="24"/>
              </w:rPr>
              <w:t>Танцевальная</w:t>
            </w:r>
            <w:r w:rsidRPr="004F58A8">
              <w:rPr>
                <w:rFonts w:ascii="Times New Roman" w:eastAsia="Courier New" w:hAnsi="Times New Roman"/>
                <w:b/>
                <w:color w:val="231F20"/>
                <w:spacing w:val="-57"/>
                <w:w w:val="95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b/>
                <w:color w:val="231F20"/>
                <w:spacing w:val="-1"/>
                <w:w w:val="95"/>
                <w:sz w:val="24"/>
                <w:szCs w:val="24"/>
              </w:rPr>
              <w:t>программа</w:t>
            </w:r>
          </w:p>
          <w:p w:rsidR="004F58A8" w:rsidRPr="004F58A8" w:rsidRDefault="004F58A8" w:rsidP="004F58A8">
            <w:pPr>
              <w:widowControl w:val="0"/>
              <w:autoSpaceDE w:val="0"/>
              <w:autoSpaceDN w:val="0"/>
              <w:spacing w:line="200" w:lineRule="exact"/>
              <w:ind w:left="80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 w:rsidRPr="004F58A8">
              <w:rPr>
                <w:rFonts w:ascii="Times New Roman" w:eastAsia="Courier New" w:hAnsi="Times New Roman"/>
                <w:b/>
                <w:color w:val="231F20"/>
                <w:w w:val="95"/>
                <w:sz w:val="24"/>
                <w:szCs w:val="24"/>
              </w:rPr>
              <w:t>«Танцуем</w:t>
            </w:r>
            <w:r w:rsidRPr="004F58A8">
              <w:rPr>
                <w:rFonts w:ascii="Times New Roman" w:eastAsia="Courier New" w:hAnsi="Times New Roman"/>
                <w:b/>
                <w:color w:val="231F20"/>
                <w:spacing w:val="-57"/>
                <w:w w:val="95"/>
                <w:sz w:val="24"/>
                <w:szCs w:val="24"/>
              </w:rPr>
              <w:t xml:space="preserve"> </w:t>
            </w:r>
            <w:r w:rsidRPr="004F58A8">
              <w:rPr>
                <w:rFonts w:ascii="Times New Roman" w:eastAsia="Courier New" w:hAnsi="Times New Roman"/>
                <w:b/>
                <w:color w:val="231F20"/>
                <w:w w:val="95"/>
                <w:sz w:val="24"/>
                <w:szCs w:val="24"/>
              </w:rPr>
              <w:t>вместе!»</w:t>
            </w:r>
          </w:p>
          <w:p w:rsidR="004F58A8" w:rsidRDefault="004F58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87" w:rsidRDefault="00C87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</w:p>
        </w:tc>
      </w:tr>
    </w:tbl>
    <w:p w:rsidR="00854122" w:rsidRDefault="00854122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122" w:rsidRDefault="00854122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122" w:rsidRDefault="00854122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122" w:rsidRDefault="00854122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Начальник летнего                                        Абрамова С.В.</w:t>
      </w:r>
    </w:p>
    <w:p w:rsidR="00854122" w:rsidRDefault="00854122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оздоровительного лагеря  </w:t>
      </w:r>
    </w:p>
    <w:p w:rsidR="00854122" w:rsidRDefault="00854122" w:rsidP="008541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854122" w:rsidRDefault="00854122" w:rsidP="00854122"/>
    <w:sectPr w:rsidR="00854122" w:rsidSect="0085412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55" w:rsidRDefault="008E1055">
      <w:pPr>
        <w:spacing w:after="0" w:line="240" w:lineRule="auto"/>
      </w:pPr>
      <w:r>
        <w:separator/>
      </w:r>
    </w:p>
  </w:endnote>
  <w:endnote w:type="continuationSeparator" w:id="0">
    <w:p w:rsidR="008E1055" w:rsidRDefault="008E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55" w:rsidRDefault="008E1055">
      <w:pPr>
        <w:spacing w:after="0" w:line="240" w:lineRule="auto"/>
      </w:pPr>
      <w:r>
        <w:separator/>
      </w:r>
    </w:p>
  </w:footnote>
  <w:footnote w:type="continuationSeparator" w:id="0">
    <w:p w:rsidR="008E1055" w:rsidRDefault="008E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BD" w:rsidRDefault="000253BD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F45BD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38A"/>
    <w:multiLevelType w:val="hybridMultilevel"/>
    <w:tmpl w:val="3F0644E8"/>
    <w:lvl w:ilvl="0" w:tplc="8042E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98344B"/>
    <w:multiLevelType w:val="hybridMultilevel"/>
    <w:tmpl w:val="05E210AC"/>
    <w:lvl w:ilvl="0" w:tplc="4022B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90428"/>
    <w:multiLevelType w:val="hybridMultilevel"/>
    <w:tmpl w:val="39189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199E"/>
    <w:multiLevelType w:val="hybridMultilevel"/>
    <w:tmpl w:val="53265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90134"/>
    <w:multiLevelType w:val="multilevel"/>
    <w:tmpl w:val="A06C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2349CA"/>
    <w:multiLevelType w:val="hybridMultilevel"/>
    <w:tmpl w:val="B6F2F888"/>
    <w:lvl w:ilvl="0" w:tplc="B5FE5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DD04BA"/>
    <w:multiLevelType w:val="hybridMultilevel"/>
    <w:tmpl w:val="CC4037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251E1D"/>
    <w:multiLevelType w:val="hybridMultilevel"/>
    <w:tmpl w:val="FF18F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94032"/>
    <w:multiLevelType w:val="hybridMultilevel"/>
    <w:tmpl w:val="49EC45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2CC078E"/>
    <w:multiLevelType w:val="hybridMultilevel"/>
    <w:tmpl w:val="AAE6EAA2"/>
    <w:lvl w:ilvl="0" w:tplc="117E7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6B1736"/>
    <w:multiLevelType w:val="hybridMultilevel"/>
    <w:tmpl w:val="60C26DA0"/>
    <w:lvl w:ilvl="0" w:tplc="8E3C0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A9"/>
    <w:rsid w:val="00013F03"/>
    <w:rsid w:val="000253BD"/>
    <w:rsid w:val="00051436"/>
    <w:rsid w:val="00185496"/>
    <w:rsid w:val="002A24EE"/>
    <w:rsid w:val="002C02EE"/>
    <w:rsid w:val="003537A9"/>
    <w:rsid w:val="003569D9"/>
    <w:rsid w:val="00370446"/>
    <w:rsid w:val="00374BEE"/>
    <w:rsid w:val="004F58A8"/>
    <w:rsid w:val="00656104"/>
    <w:rsid w:val="00771851"/>
    <w:rsid w:val="00843A1A"/>
    <w:rsid w:val="00854122"/>
    <w:rsid w:val="008E1055"/>
    <w:rsid w:val="0093560A"/>
    <w:rsid w:val="009563BA"/>
    <w:rsid w:val="00B62201"/>
    <w:rsid w:val="00C87387"/>
    <w:rsid w:val="00DE64D2"/>
    <w:rsid w:val="00E05A04"/>
    <w:rsid w:val="00F45BD1"/>
    <w:rsid w:val="00F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122"/>
    <w:pPr>
      <w:ind w:left="720"/>
      <w:contextualSpacing/>
    </w:pPr>
  </w:style>
  <w:style w:type="table" w:styleId="a4">
    <w:name w:val="Table Grid"/>
    <w:basedOn w:val="a1"/>
    <w:uiPriority w:val="59"/>
    <w:rsid w:val="008541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12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56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63B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122"/>
    <w:pPr>
      <w:ind w:left="720"/>
      <w:contextualSpacing/>
    </w:pPr>
  </w:style>
  <w:style w:type="table" w:styleId="a4">
    <w:name w:val="Table Grid"/>
    <w:basedOn w:val="a1"/>
    <w:uiPriority w:val="59"/>
    <w:rsid w:val="008541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12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56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63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280A7-7960-4F87-95B1-359A04D0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7789</Words>
  <Characters>44403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Home</cp:lastModifiedBy>
  <cp:revision>12</cp:revision>
  <cp:lastPrinted>2023-06-19T13:43:00Z</cp:lastPrinted>
  <dcterms:created xsi:type="dcterms:W3CDTF">2022-06-10T07:47:00Z</dcterms:created>
  <dcterms:modified xsi:type="dcterms:W3CDTF">2023-06-20T18:34:00Z</dcterms:modified>
</cp:coreProperties>
</file>