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47" w:rsidRDefault="00EE20CA" w:rsidP="00CB69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75315"/>
            <wp:effectExtent l="0" t="0" r="0" b="0"/>
            <wp:docPr id="3" name="Рисунок 3" descr="d:\Users\Admin\Desktop\CCI0403202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CCI04032022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6347" w:rsidRDefault="000C6347" w:rsidP="00CB697D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97D" w:rsidRPr="00B00869" w:rsidRDefault="00CB697D" w:rsidP="00CB697D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8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870" w:rsidRPr="00043870" w:rsidRDefault="00043870" w:rsidP="00043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настоящий момент Россия движется в сторону радикальных изменений </w:t>
      </w:r>
    </w:p>
    <w:p w:rsidR="00043870" w:rsidRPr="00043870" w:rsidRDefault="00043870" w:rsidP="00FF08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и социокультурной сферы, необходимость которых продиктована сменой  мышления, целеполагания и действия, а также вызовами со стороны экономического сектора.</w:t>
      </w:r>
    </w:p>
    <w:p w:rsidR="00043870" w:rsidRPr="00043870" w:rsidRDefault="00043870" w:rsidP="00FF08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 гармоничного и системного преобразования этих сфер отражена в национальном проекте «Образование», который ставит перед всеми образовательными организациями две ключевые цели: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духовно-нравственных ценностей и культурных традиций народов Российской Федерации.</w:t>
      </w:r>
      <w:r w:rsidR="00FF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цели невозможно достичь без создания системы поддержки и развития навыков, тал</w:t>
      </w:r>
      <w:r w:rsidR="00FF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антов и </w:t>
      </w:r>
      <w:proofErr w:type="gramStart"/>
      <w:r w:rsidR="00FF08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компетенций-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общекультурных</w:t>
      </w:r>
      <w:proofErr w:type="gramEnd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общепрофессиональных и </w:t>
      </w:r>
      <w:proofErr w:type="spell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метакомпетенции</w:t>
      </w:r>
      <w:proofErr w:type="spellEnd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система также должна способствовать решению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по самоопределению и профессиональной ориентации всех обучающихся.</w:t>
      </w:r>
    </w:p>
    <w:p w:rsidR="00043870" w:rsidRPr="00043870" w:rsidRDefault="00043870" w:rsidP="008B1C9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стратегия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твечающая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вышеназванным</w:t>
      </w:r>
      <w:r w:rsidR="008B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B1C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8B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применение методологии наставничества, в рамках которой возможна комплексная поддержка учащихся разных уровней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форм обучения.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технологий наставничества может успешно способствовать решению различных проблем и задач, сис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 находящихся в «поле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зрения» администрации и педагогического коллектива: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-закрепление в образовательной организации молодых педагогов и новых сотрудников, их профессиональный рост;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-передача навыков, знаний, формирования ценностей у обучающихся и педагогов, сохранение лучших практик и уникальных исторически сформированных компетенций; 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профессиональных методических сообществ;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-подготовка кадрового управленческого резерва из числа педагогов и будущих педагогов из числа обучающихся;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-создание условий для успешности обучающихся, в том числе показывающих стабильно низкие результаты, а также условий для реализации талантов у одаренных детей; 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выстраивания индивидуальных образовательных траекторий обучающихся, в том числе в целях профориентации и профессионального самоопределения.</w:t>
      </w:r>
    </w:p>
    <w:p w:rsidR="00043870" w:rsidRPr="00043870" w:rsidRDefault="004F01DC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</w:t>
      </w:r>
      <w:r w:rsidR="00043870"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призвана помочь школе в деятельности наставников на уровне образовательной организации.</w:t>
      </w:r>
    </w:p>
    <w:p w:rsidR="00CB697D" w:rsidRDefault="00CB697D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реализации программы: 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1 учебный год.</w:t>
      </w:r>
    </w:p>
    <w:p w:rsidR="007D55B3" w:rsidRDefault="007D55B3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043870" w:rsidRPr="00043870" w:rsidRDefault="00043870" w:rsidP="004F01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условий для раскрытия потенциала личности наставляемого, формирования эффективной системы поддержки, самоопределения и профессиональной ориентации всех об</w:t>
      </w:r>
      <w:r w:rsidR="004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учающихся в возрасте от 10 лет.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43870" w:rsidRPr="00043870" w:rsidRDefault="00043870" w:rsidP="004F01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Улучшение пока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зателей МБОУ ВСОШ №2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осуществляющей деятельность по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образовательным, дополнительным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 программам в образовательной, социокультурной, спортивной и других сферах;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3.Раскрытие личностного, творческого, профессионального потенциала каждого обучающегося, поддержка формирования и реализации индивидуальной </w:t>
      </w:r>
      <w:r w:rsidR="004F01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траектории.</w:t>
      </w:r>
    </w:p>
    <w:p w:rsidR="007D55B3" w:rsidRDefault="007D55B3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870" w:rsidRPr="00043870" w:rsidRDefault="009938DC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 реализации программы.</w:t>
      </w:r>
    </w:p>
    <w:p w:rsidR="00043870" w:rsidRPr="00043870" w:rsidRDefault="00043870" w:rsidP="009938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наставничества реализу</w:t>
      </w:r>
      <w:r w:rsidR="00CA1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через организацию работы в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наставнических парах или группах (по выбору) по следующей форме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9938DC">
        <w:rPr>
          <w:rFonts w:ascii="Times New Roman" w:eastAsia="Times New Roman" w:hAnsi="Times New Roman" w:cs="Times New Roman"/>
          <w:sz w:val="28"/>
          <w:szCs w:val="28"/>
          <w:lang w:eastAsia="ru-RU"/>
        </w:rPr>
        <w:t>"ученик-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ученик".</w:t>
      </w:r>
    </w:p>
    <w:p w:rsid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данным формам в каждой наставнической паре или группе предполагает решение индивидуальных конкретных задач и потребностей наставляемого, исходя из ресурсов наставника, определенных в ходе предварительного анализа.</w:t>
      </w:r>
    </w:p>
    <w:p w:rsidR="009938DC" w:rsidRDefault="000871BE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Куратором программы является классный руководитель.</w:t>
      </w:r>
    </w:p>
    <w:p w:rsidR="009938DC" w:rsidRPr="00043870" w:rsidRDefault="009938DC" w:rsidP="00087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отбора наставников для «ученик-ученик»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Выбранная форма предполагает взаимодействие обучающихся образовательной организации, при котором один из обучающихся находится на более высоком уровне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  <w:proofErr w:type="gramEnd"/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Проблемы учащегося общеобразовательного учреждения, решаемые</w:t>
      </w:r>
    </w:p>
    <w:p w:rsidR="00043870" w:rsidRPr="00043870" w:rsidRDefault="00043870" w:rsidP="00D54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помощью наставничества</w:t>
      </w:r>
      <w:r w:rsidR="00D54266" w:rsidRPr="00D542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043870" w:rsidRPr="00D54266" w:rsidRDefault="00043870" w:rsidP="00D54266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Низкая мотивация к учебе и саморазвитию, неудовлетворительная успеваемость, отсутствие качественной </w:t>
      </w:r>
      <w:proofErr w:type="spellStart"/>
      <w:r w:rsidRPr="00D542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D5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отсутствие осознанной позиции, необходимой для выбора образовательной траектории и будущей профессиональной </w:t>
      </w:r>
      <w:r w:rsidR="00D54266" w:rsidRPr="00D542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реализации.</w:t>
      </w:r>
    </w:p>
    <w:p w:rsidR="00043870" w:rsidRPr="00D54266" w:rsidRDefault="00043870" w:rsidP="00D54266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Невозможность качественной самореализации в рамках стандартной школьной программы; отсутствие условий для формирования активной </w:t>
      </w:r>
      <w:r w:rsidR="00D54266" w:rsidRPr="00D542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позиции.</w:t>
      </w:r>
    </w:p>
    <w:p w:rsidR="00D54266" w:rsidRPr="00D54266" w:rsidRDefault="00043870" w:rsidP="00D54266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Низкая информированность о перспективах самостоятельного выбора векторов творческого развития, карьерных и иных возможностей; кризис </w:t>
      </w:r>
      <w:r w:rsidRPr="00D542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идентификации, разрушение или низкий уровень сформированности ценностных и жизненных позиций и ориентиро</w:t>
      </w:r>
      <w:r w:rsidR="00CA124B" w:rsidRPr="00D54266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</w:p>
    <w:p w:rsidR="00043870" w:rsidRPr="00D54266" w:rsidRDefault="00043870" w:rsidP="00D54266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Конфликтность, неразвитые коммуникативные навыки, затрудняющие </w:t>
      </w:r>
      <w:r w:rsidR="00D54266" w:rsidRPr="00D5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горизонтальное и вертикальное социальное движение; отсутствие условий для формирования </w:t>
      </w:r>
      <w:proofErr w:type="spellStart"/>
      <w:r w:rsidRPr="00D542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</w:t>
      </w:r>
      <w:r w:rsidR="00D54266" w:rsidRPr="00D5426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етных</w:t>
      </w:r>
      <w:proofErr w:type="spellEnd"/>
      <w:r w:rsidR="00D54266" w:rsidRPr="00D5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и </w:t>
      </w:r>
      <w:proofErr w:type="spellStart"/>
      <w:r w:rsidR="00D54266" w:rsidRPr="00D542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метакомпетенции</w:t>
      </w:r>
      <w:proofErr w:type="spellEnd"/>
      <w:r w:rsidR="00D54266" w:rsidRPr="00D542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870" w:rsidRPr="00043870" w:rsidRDefault="00043870" w:rsidP="00D542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блоком можно выделить проблемы детей с ограниченными возможностями здоровья. Их включение в систему наставнических отношений будет способствовать качественному развитию системы инклюзивного образования в общеобразовательных учреждениях с привлечением обыкновенных учеников.</w:t>
      </w:r>
    </w:p>
    <w:p w:rsidR="00CA124B" w:rsidRPr="00D54266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Среди основных проблем: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невключенность</w:t>
      </w:r>
      <w:proofErr w:type="spellEnd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образовательный процесс в силу психоэмоциональных затруднений, </w:t>
      </w:r>
    </w:p>
    <w:p w:rsid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отстраненность, низкая учебная мотивация; коммуникационные проблемы, возможно возникающие вследствие непринятия ребенка коллективом.</w:t>
      </w:r>
    </w:p>
    <w:p w:rsidR="00D54266" w:rsidRPr="00043870" w:rsidRDefault="00D54266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870" w:rsidRDefault="00043870" w:rsidP="00D542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форма наставничества предполагает взаимодействие учащихся одной образовательной организации, при котором один из учащихся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  <w:proofErr w:type="gramEnd"/>
    </w:p>
    <w:p w:rsidR="00D54266" w:rsidRPr="00043870" w:rsidRDefault="00D54266" w:rsidP="00D542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869" w:rsidRPr="00B00869" w:rsidRDefault="00B00869" w:rsidP="000871BE">
      <w:pPr>
        <w:widowControl w:val="0"/>
        <w:autoSpaceDE w:val="0"/>
        <w:autoSpaceDN w:val="0"/>
        <w:spacing w:after="0" w:line="24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0086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Цель: </w:t>
      </w: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разносторонняя поддержка </w:t>
      </w:r>
      <w:proofErr w:type="gramStart"/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особыми образовательными или социальными потребностями либо временная помощь в адаптации к новым условиям</w:t>
      </w:r>
      <w:r w:rsidRPr="00B00869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обучения.</w:t>
      </w:r>
    </w:p>
    <w:p w:rsidR="00B00869" w:rsidRPr="00B00869" w:rsidRDefault="00B00869" w:rsidP="000871BE">
      <w:pPr>
        <w:widowControl w:val="0"/>
        <w:tabs>
          <w:tab w:val="left" w:pos="426"/>
        </w:tabs>
        <w:autoSpaceDE w:val="0"/>
        <w:autoSpaceDN w:val="0"/>
        <w:spacing w:after="0" w:line="264" w:lineRule="exact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bookmarkStart w:id="1" w:name="Задачи:"/>
      <w:bookmarkEnd w:id="1"/>
      <w:r w:rsidRPr="00B0086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Задачи:</w:t>
      </w:r>
    </w:p>
    <w:p w:rsidR="00B00869" w:rsidRPr="00B00869" w:rsidRDefault="00B00869" w:rsidP="000871BE">
      <w:pPr>
        <w:widowControl w:val="0"/>
        <w:numPr>
          <w:ilvl w:val="0"/>
          <w:numId w:val="8"/>
        </w:numPr>
        <w:tabs>
          <w:tab w:val="left" w:pos="426"/>
          <w:tab w:val="left" w:pos="567"/>
        </w:tabs>
        <w:autoSpaceDE w:val="0"/>
        <w:autoSpaceDN w:val="0"/>
        <w:spacing w:after="0" w:line="275" w:lineRule="exac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Помощь в реализации лидерского</w:t>
      </w:r>
      <w:r w:rsidRPr="00B00869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ru-RU"/>
        </w:rPr>
        <w:t xml:space="preserve"> </w:t>
      </w: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потенциала.</w:t>
      </w:r>
    </w:p>
    <w:p w:rsidR="00B00869" w:rsidRPr="00B00869" w:rsidRDefault="00B00869" w:rsidP="000871BE">
      <w:pPr>
        <w:widowControl w:val="0"/>
        <w:numPr>
          <w:ilvl w:val="0"/>
          <w:numId w:val="8"/>
        </w:numPr>
        <w:tabs>
          <w:tab w:val="left" w:pos="426"/>
          <w:tab w:val="left" w:pos="567"/>
        </w:tabs>
        <w:autoSpaceDE w:val="0"/>
        <w:autoSpaceDN w:val="0"/>
        <w:spacing w:after="0" w:line="274" w:lineRule="exac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Улучшение образовательных, творческих или спортивных</w:t>
      </w:r>
      <w:r w:rsidRPr="00B0086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результатов.</w:t>
      </w:r>
    </w:p>
    <w:p w:rsidR="00B00869" w:rsidRPr="00B00869" w:rsidRDefault="00B00869" w:rsidP="000871BE">
      <w:pPr>
        <w:widowControl w:val="0"/>
        <w:numPr>
          <w:ilvl w:val="0"/>
          <w:numId w:val="8"/>
        </w:numPr>
        <w:tabs>
          <w:tab w:val="left" w:pos="426"/>
          <w:tab w:val="left" w:pos="567"/>
        </w:tabs>
        <w:autoSpaceDE w:val="0"/>
        <w:autoSpaceDN w:val="0"/>
        <w:spacing w:after="0" w:line="274" w:lineRule="exac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Развитие гибких навыков и</w:t>
      </w:r>
      <w:r w:rsidRPr="00B00869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proofErr w:type="spellStart"/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метакомпетенций</w:t>
      </w:r>
      <w:proofErr w:type="spellEnd"/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00869" w:rsidRDefault="00B00869" w:rsidP="000871BE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5" w:lineRule="exac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Оказание помощи в адаптации к новым условиям</w:t>
      </w:r>
      <w:r w:rsidRPr="00B00869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среды.</w:t>
      </w:r>
    </w:p>
    <w:p w:rsidR="00B00869" w:rsidRPr="00B00869" w:rsidRDefault="00B00869" w:rsidP="000871BE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5" w:lineRule="exac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Создание</w:t>
      </w: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комфортных</w:t>
      </w: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условий</w:t>
      </w: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</w:t>
      </w: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коммуникаций</w:t>
      </w: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внутри</w:t>
      </w: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B0086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образовательной </w:t>
      </w: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организации.</w:t>
      </w:r>
    </w:p>
    <w:p w:rsidR="00B00869" w:rsidRPr="000871BE" w:rsidRDefault="00B00869" w:rsidP="000871BE">
      <w:pPr>
        <w:widowControl w:val="0"/>
        <w:numPr>
          <w:ilvl w:val="0"/>
          <w:numId w:val="8"/>
        </w:numPr>
        <w:tabs>
          <w:tab w:val="left" w:pos="426"/>
          <w:tab w:val="left" w:pos="567"/>
        </w:tabs>
        <w:autoSpaceDE w:val="0"/>
        <w:autoSpaceDN w:val="0"/>
        <w:spacing w:before="6" w:after="0" w:line="237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устойчивого сообщества обучающихся и сообщества</w:t>
      </w:r>
      <w:r w:rsidRPr="00B00869">
        <w:rPr>
          <w:rFonts w:ascii="Times New Roman" w:eastAsia="Times New Roman" w:hAnsi="Times New Roman" w:cs="Times New Roman"/>
          <w:spacing w:val="-27"/>
          <w:sz w:val="28"/>
          <w:szCs w:val="28"/>
          <w:lang w:eastAsia="ru-RU" w:bidi="ru-RU"/>
        </w:rPr>
        <w:t xml:space="preserve"> </w:t>
      </w: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благодарных выпускников.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Построение школьного сообщества.</w:t>
      </w:r>
    </w:p>
    <w:p w:rsidR="00043870" w:rsidRPr="00043870" w:rsidRDefault="00043870" w:rsidP="00A1052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формирования школьного сообщества</w:t>
      </w:r>
      <w:r w:rsidR="00DD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базируется на принципах эффективности школы, лидерства, коллегиальности, демократии и, что немаловажно, интереса обучающихся друг к другу. Подход применим как к результатам и их оценки, так и к самим процессам обучения и преподавания.</w:t>
      </w:r>
    </w:p>
    <w:p w:rsidR="00043870" w:rsidRDefault="00043870" w:rsidP="00A1052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1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нашем случае школьное сообщество является изначальным и конечным пунктами, точками сборки системы при реализации наставничества. Сообщество предполагает активное сотрудничество, связь учеников и учителей (а также администрации и родителей) в процессе творческого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proofErr w:type="spell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метакомпетентностного</w:t>
      </w:r>
      <w:proofErr w:type="spellEnd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решения всех проблем </w:t>
      </w:r>
      <w:proofErr w:type="gram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до поведенческих.</w:t>
      </w:r>
    </w:p>
    <w:p w:rsidR="00062F27" w:rsidRDefault="00062F27" w:rsidP="00A1052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81A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81A">
        <w:rPr>
          <w:rFonts w:ascii="Times New Roman" w:hAnsi="Times New Roman" w:cs="Times New Roman"/>
          <w:b/>
          <w:sz w:val="28"/>
          <w:szCs w:val="28"/>
        </w:rPr>
        <w:t>Процесс наставнического взаимодействия следует этапам:</w:t>
      </w:r>
    </w:p>
    <w:p w:rsidR="00C6181A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 xml:space="preserve">1. Проведение </w:t>
      </w:r>
      <w:r w:rsidRPr="00C6181A">
        <w:rPr>
          <w:rFonts w:ascii="Times New Roman" w:hAnsi="Times New Roman" w:cs="Times New Roman"/>
          <w:bCs/>
          <w:sz w:val="28"/>
          <w:szCs w:val="28"/>
        </w:rPr>
        <w:t>мотивационной встречи</w:t>
      </w:r>
      <w:r w:rsidRPr="00C618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181A">
        <w:rPr>
          <w:rFonts w:ascii="Times New Roman" w:hAnsi="Times New Roman" w:cs="Times New Roman"/>
          <w:sz w:val="28"/>
          <w:szCs w:val="28"/>
        </w:rPr>
        <w:t xml:space="preserve">с наиболее активными учениками образовательной организации, на которой руководители программы </w:t>
      </w:r>
      <w:proofErr w:type="gramStart"/>
      <w:r w:rsidRPr="00C6181A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C6181A">
        <w:rPr>
          <w:rFonts w:ascii="Times New Roman" w:hAnsi="Times New Roman" w:cs="Times New Roman"/>
          <w:sz w:val="28"/>
          <w:szCs w:val="28"/>
        </w:rPr>
        <w:t xml:space="preserve">уратор, директор, завуч – рассказывают о наставничестве и его </w:t>
      </w:r>
      <w:proofErr w:type="spellStart"/>
      <w:r w:rsidRPr="00C6181A">
        <w:rPr>
          <w:rFonts w:ascii="Times New Roman" w:hAnsi="Times New Roman" w:cs="Times New Roman"/>
          <w:sz w:val="28"/>
          <w:szCs w:val="28"/>
        </w:rPr>
        <w:t>истории,формате</w:t>
      </w:r>
      <w:proofErr w:type="spellEnd"/>
      <w:r w:rsidRPr="00C6181A">
        <w:rPr>
          <w:rFonts w:ascii="Times New Roman" w:hAnsi="Times New Roman" w:cs="Times New Roman"/>
          <w:sz w:val="28"/>
          <w:szCs w:val="28"/>
        </w:rPr>
        <w:t>, планах и возможных результатах.</w:t>
      </w:r>
    </w:p>
    <w:p w:rsidR="00C6181A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>2. Сбор заявок от желающих попробовать себя в роли наставника.</w:t>
      </w:r>
    </w:p>
    <w:p w:rsidR="00C6181A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bCs/>
          <w:sz w:val="28"/>
          <w:szCs w:val="28"/>
        </w:rPr>
        <w:t>Анкетирование</w:t>
      </w:r>
      <w:r w:rsidRPr="00C618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181A">
        <w:rPr>
          <w:rFonts w:ascii="Times New Roman" w:hAnsi="Times New Roman" w:cs="Times New Roman"/>
          <w:sz w:val="28"/>
          <w:szCs w:val="28"/>
        </w:rPr>
        <w:t xml:space="preserve">включает вопросы о ресурсах потенциальных </w:t>
      </w:r>
      <w:proofErr w:type="spellStart"/>
      <w:r w:rsidRPr="00C6181A">
        <w:rPr>
          <w:rFonts w:ascii="Times New Roman" w:hAnsi="Times New Roman" w:cs="Times New Roman"/>
          <w:sz w:val="28"/>
          <w:szCs w:val="28"/>
        </w:rPr>
        <w:t>наставников</w:t>
      </w:r>
      <w:proofErr w:type="gramStart"/>
      <w:r w:rsidRPr="00C6181A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C6181A">
        <w:rPr>
          <w:rFonts w:ascii="Times New Roman" w:hAnsi="Times New Roman" w:cs="Times New Roman"/>
          <w:sz w:val="28"/>
          <w:szCs w:val="28"/>
        </w:rPr>
        <w:t>авыки</w:t>
      </w:r>
      <w:proofErr w:type="spellEnd"/>
      <w:r w:rsidRPr="00C6181A">
        <w:rPr>
          <w:rFonts w:ascii="Times New Roman" w:hAnsi="Times New Roman" w:cs="Times New Roman"/>
          <w:sz w:val="28"/>
          <w:szCs w:val="28"/>
        </w:rPr>
        <w:t>, знания, возможная частота встреч.</w:t>
      </w:r>
    </w:p>
    <w:p w:rsidR="00C6181A" w:rsidRPr="00C6181A" w:rsidRDefault="00C6181A" w:rsidP="000871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 xml:space="preserve"> Тестирование – вопросы о</w:t>
      </w:r>
      <w:r w:rsidR="000871BE">
        <w:rPr>
          <w:rFonts w:ascii="Times New Roman" w:hAnsi="Times New Roman" w:cs="Times New Roman"/>
          <w:sz w:val="28"/>
          <w:szCs w:val="28"/>
        </w:rPr>
        <w:t xml:space="preserve"> </w:t>
      </w:r>
      <w:r w:rsidRPr="00C6181A">
        <w:rPr>
          <w:rFonts w:ascii="Times New Roman" w:hAnsi="Times New Roman" w:cs="Times New Roman"/>
          <w:sz w:val="28"/>
          <w:szCs w:val="28"/>
        </w:rPr>
        <w:t xml:space="preserve">реальных коммуникационных возможностях и уровнях </w:t>
      </w:r>
      <w:proofErr w:type="spellStart"/>
      <w:r w:rsidRPr="00C6181A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C6181A">
        <w:rPr>
          <w:rFonts w:ascii="Times New Roman" w:hAnsi="Times New Roman" w:cs="Times New Roman"/>
          <w:sz w:val="28"/>
          <w:szCs w:val="28"/>
        </w:rPr>
        <w:t>. Возможна</w:t>
      </w:r>
      <w:r w:rsidR="000871BE">
        <w:rPr>
          <w:rFonts w:ascii="Times New Roman" w:hAnsi="Times New Roman" w:cs="Times New Roman"/>
          <w:sz w:val="28"/>
          <w:szCs w:val="28"/>
        </w:rPr>
        <w:t xml:space="preserve"> </w:t>
      </w:r>
      <w:r w:rsidRPr="00C6181A">
        <w:rPr>
          <w:rFonts w:ascii="Times New Roman" w:hAnsi="Times New Roman" w:cs="Times New Roman"/>
          <w:sz w:val="28"/>
          <w:szCs w:val="28"/>
        </w:rPr>
        <w:t>встреча со школьным психологом.</w:t>
      </w:r>
    </w:p>
    <w:p w:rsidR="00C6181A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 xml:space="preserve">3. </w:t>
      </w:r>
      <w:r w:rsidRPr="00C6181A">
        <w:rPr>
          <w:rFonts w:ascii="Times New Roman" w:hAnsi="Times New Roman" w:cs="Times New Roman"/>
          <w:bCs/>
          <w:sz w:val="28"/>
          <w:szCs w:val="28"/>
        </w:rPr>
        <w:t xml:space="preserve">Обучение </w:t>
      </w:r>
      <w:r w:rsidRPr="00C6181A">
        <w:rPr>
          <w:rFonts w:ascii="Times New Roman" w:hAnsi="Times New Roman" w:cs="Times New Roman"/>
          <w:sz w:val="28"/>
          <w:szCs w:val="28"/>
        </w:rPr>
        <w:t xml:space="preserve">наставников происходит в формате регулярных встреч </w:t>
      </w:r>
    </w:p>
    <w:p w:rsidR="00062F27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 xml:space="preserve"> с куратором программы, на которых учащимся-наставникам предлагаются ролевые ситуации («отличник – двоечник», «лидер – тихоня» и т.д.), которые необходимо проиграть и обсудить с последующей рефлексией. </w:t>
      </w:r>
    </w:p>
    <w:p w:rsidR="00C6181A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 xml:space="preserve">4. </w:t>
      </w:r>
      <w:r w:rsidRPr="00C6181A">
        <w:rPr>
          <w:rFonts w:ascii="Times New Roman" w:hAnsi="Times New Roman" w:cs="Times New Roman"/>
          <w:bCs/>
          <w:sz w:val="28"/>
          <w:szCs w:val="28"/>
        </w:rPr>
        <w:t xml:space="preserve">Формирование пар/групп </w:t>
      </w:r>
      <w:r w:rsidRPr="00C6181A">
        <w:rPr>
          <w:rFonts w:ascii="Times New Roman" w:hAnsi="Times New Roman" w:cs="Times New Roman"/>
          <w:sz w:val="28"/>
          <w:szCs w:val="28"/>
        </w:rPr>
        <w:t>наставник-наставляемы</w:t>
      </w:r>
      <w:proofErr w:type="gramStart"/>
      <w:r w:rsidRPr="00C6181A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C6181A">
        <w:rPr>
          <w:rFonts w:ascii="Times New Roman" w:hAnsi="Times New Roman" w:cs="Times New Roman"/>
          <w:sz w:val="28"/>
          <w:szCs w:val="28"/>
        </w:rPr>
        <w:t>е) происходит</w:t>
      </w:r>
    </w:p>
    <w:p w:rsidR="00C6181A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>по одной из трех схем, в зависимости от конкретной ситуации в образовательном учреждении:</w:t>
      </w:r>
    </w:p>
    <w:p w:rsidR="00C6181A" w:rsidRPr="00C6181A" w:rsidRDefault="00B00869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OpenSymbol" w:hAnsi="Times New Roman" w:cs="Times New Roman"/>
          <w:sz w:val="20"/>
          <w:szCs w:val="20"/>
        </w:rPr>
        <w:t xml:space="preserve">- </w:t>
      </w:r>
      <w:r w:rsidR="00C6181A" w:rsidRPr="00C6181A">
        <w:rPr>
          <w:rFonts w:ascii="Times New Roman" w:hAnsi="Times New Roman" w:cs="Times New Roman"/>
          <w:sz w:val="28"/>
          <w:szCs w:val="28"/>
        </w:rPr>
        <w:t xml:space="preserve">назначение сверху (куратор закрепляет за </w:t>
      </w:r>
      <w:proofErr w:type="gramStart"/>
      <w:r w:rsidR="00C6181A" w:rsidRPr="00C6181A">
        <w:rPr>
          <w:rFonts w:ascii="Times New Roman" w:hAnsi="Times New Roman" w:cs="Times New Roman"/>
          <w:sz w:val="28"/>
          <w:szCs w:val="28"/>
        </w:rPr>
        <w:t>определенным</w:t>
      </w:r>
      <w:proofErr w:type="gramEnd"/>
      <w:r w:rsidR="00C6181A" w:rsidRPr="00C6181A">
        <w:rPr>
          <w:rFonts w:ascii="Times New Roman" w:hAnsi="Times New Roman" w:cs="Times New Roman"/>
          <w:sz w:val="28"/>
          <w:szCs w:val="28"/>
        </w:rPr>
        <w:t xml:space="preserve"> наставляемым наставника)</w:t>
      </w:r>
    </w:p>
    <w:p w:rsidR="00C6181A" w:rsidRPr="00C6181A" w:rsidRDefault="00B00869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OpenSymbol" w:hAnsi="Times New Roman" w:cs="Times New Roman"/>
          <w:sz w:val="20"/>
          <w:szCs w:val="20"/>
        </w:rPr>
        <w:t xml:space="preserve">- </w:t>
      </w:r>
      <w:r w:rsidR="00C6181A" w:rsidRPr="00C6181A">
        <w:rPr>
          <w:rFonts w:ascii="Times New Roman" w:hAnsi="Times New Roman" w:cs="Times New Roman"/>
          <w:sz w:val="28"/>
          <w:szCs w:val="28"/>
        </w:rPr>
        <w:t xml:space="preserve">групповая встреча, на которой наставники и наставляемые рассказывают о себе, своих навыках / проблемах. </w:t>
      </w:r>
    </w:p>
    <w:p w:rsidR="00C6181A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>По окончании  встречи наставники и наставляемые изъявляют желание составить с кем-то наставническую пару, при совпадении желаний пара организовывается;</w:t>
      </w:r>
    </w:p>
    <w:p w:rsidR="00C6181A" w:rsidRPr="00C6181A" w:rsidRDefault="00B00869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OpenSymbol" w:hAnsi="Times New Roman" w:cs="Times New Roman"/>
          <w:sz w:val="20"/>
          <w:szCs w:val="20"/>
        </w:rPr>
        <w:t xml:space="preserve">- </w:t>
      </w:r>
      <w:r w:rsidR="00C6181A" w:rsidRPr="00C6181A">
        <w:rPr>
          <w:rFonts w:ascii="Times New Roman" w:eastAsia="OpenSymbol" w:hAnsi="Times New Roman" w:cs="Times New Roman"/>
          <w:sz w:val="20"/>
          <w:szCs w:val="20"/>
        </w:rPr>
        <w:t xml:space="preserve"> </w:t>
      </w:r>
      <w:r w:rsidR="00C6181A" w:rsidRPr="00C6181A">
        <w:rPr>
          <w:rFonts w:ascii="Times New Roman" w:hAnsi="Times New Roman" w:cs="Times New Roman"/>
          <w:sz w:val="28"/>
          <w:szCs w:val="28"/>
        </w:rPr>
        <w:t>дистанционное анкетирование (наставники заполняют анкеты,</w:t>
      </w:r>
      <w:proofErr w:type="gramEnd"/>
    </w:p>
    <w:p w:rsidR="00C6181A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 xml:space="preserve">посвященные их возможностям, наставляемые – их проблемам), </w:t>
      </w:r>
      <w:proofErr w:type="gramStart"/>
      <w:r w:rsidRPr="00C6181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6181A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81A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Pr="00C6181A">
        <w:rPr>
          <w:rFonts w:ascii="Times New Roman" w:hAnsi="Times New Roman" w:cs="Times New Roman"/>
          <w:sz w:val="28"/>
          <w:szCs w:val="28"/>
        </w:rPr>
        <w:t xml:space="preserve"> которого куратор составляет пары.</w:t>
      </w:r>
    </w:p>
    <w:p w:rsidR="000871BE" w:rsidRPr="000871BE" w:rsidRDefault="00C6181A" w:rsidP="000871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 xml:space="preserve">5. Этапу работы по решению поставленной перед парой / группой задачи предшествует </w:t>
      </w:r>
      <w:r w:rsidRPr="00C6181A">
        <w:rPr>
          <w:rFonts w:ascii="Times New Roman" w:hAnsi="Times New Roman" w:cs="Times New Roman"/>
          <w:bCs/>
          <w:sz w:val="28"/>
          <w:szCs w:val="28"/>
        </w:rPr>
        <w:t>этап самоанализа и совместного анализа компетенций,</w:t>
      </w:r>
      <w:r w:rsidRPr="00C6181A">
        <w:rPr>
          <w:rFonts w:ascii="Times New Roman" w:hAnsi="Times New Roman" w:cs="Times New Roman"/>
          <w:sz w:val="28"/>
          <w:szCs w:val="28"/>
        </w:rPr>
        <w:t xml:space="preserve"> </w:t>
      </w:r>
      <w:r w:rsidRPr="00C6181A"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gramStart"/>
      <w:r w:rsidRPr="00C6181A">
        <w:rPr>
          <w:rFonts w:ascii="Times New Roman" w:hAnsi="Times New Roman" w:cs="Times New Roman"/>
          <w:bCs/>
          <w:sz w:val="28"/>
          <w:szCs w:val="28"/>
        </w:rPr>
        <w:t>умений</w:t>
      </w:r>
      <w:proofErr w:type="gramEnd"/>
      <w:r w:rsidRPr="00C6181A">
        <w:rPr>
          <w:rFonts w:ascii="Times New Roman" w:hAnsi="Times New Roman" w:cs="Times New Roman"/>
          <w:bCs/>
          <w:sz w:val="28"/>
          <w:szCs w:val="28"/>
        </w:rPr>
        <w:t xml:space="preserve"> как наставника, так и наставляемого</w:t>
      </w:r>
      <w:r w:rsidRPr="00C618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181A" w:rsidRPr="000871BE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71BE">
        <w:rPr>
          <w:rFonts w:ascii="Times New Roman" w:hAnsi="Times New Roman" w:cs="Times New Roman"/>
          <w:sz w:val="28"/>
          <w:szCs w:val="28"/>
        </w:rPr>
        <w:t>Среди обсуждаемых тем:</w:t>
      </w:r>
    </w:p>
    <w:p w:rsidR="00C6181A" w:rsidRPr="00C6181A" w:rsidRDefault="00B00869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OpenSymbol" w:hAnsi="Times New Roman" w:cs="Times New Roman"/>
          <w:sz w:val="20"/>
          <w:szCs w:val="20"/>
        </w:rPr>
        <w:t xml:space="preserve">- </w:t>
      </w:r>
      <w:r w:rsidR="00C6181A" w:rsidRPr="00C6181A">
        <w:rPr>
          <w:rFonts w:ascii="Times New Roman" w:hAnsi="Times New Roman" w:cs="Times New Roman"/>
          <w:sz w:val="28"/>
          <w:szCs w:val="28"/>
        </w:rPr>
        <w:t>выявление сильных сторон с перспективными зонами роста;</w:t>
      </w:r>
    </w:p>
    <w:p w:rsidR="00C6181A" w:rsidRPr="00C6181A" w:rsidRDefault="00B00869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OpenSymbol" w:hAnsi="Times New Roman" w:cs="Times New Roman"/>
          <w:sz w:val="20"/>
          <w:szCs w:val="20"/>
        </w:rPr>
        <w:t xml:space="preserve">- </w:t>
      </w:r>
      <w:r w:rsidR="00C6181A" w:rsidRPr="00C6181A">
        <w:rPr>
          <w:rFonts w:ascii="Times New Roman" w:eastAsia="OpenSymbol" w:hAnsi="Times New Roman" w:cs="Times New Roman"/>
          <w:sz w:val="20"/>
          <w:szCs w:val="20"/>
        </w:rPr>
        <w:t xml:space="preserve"> </w:t>
      </w:r>
      <w:r w:rsidR="00C6181A" w:rsidRPr="00C6181A">
        <w:rPr>
          <w:rFonts w:ascii="Times New Roman" w:hAnsi="Times New Roman" w:cs="Times New Roman"/>
          <w:sz w:val="28"/>
          <w:szCs w:val="28"/>
        </w:rPr>
        <w:t xml:space="preserve">формулировка приоритетных целей развития с их </w:t>
      </w:r>
      <w:proofErr w:type="gramStart"/>
      <w:r w:rsidR="00C6181A" w:rsidRPr="00C6181A">
        <w:rPr>
          <w:rFonts w:ascii="Times New Roman" w:hAnsi="Times New Roman" w:cs="Times New Roman"/>
          <w:sz w:val="28"/>
          <w:szCs w:val="28"/>
        </w:rPr>
        <w:t>конкретным</w:t>
      </w:r>
      <w:proofErr w:type="gramEnd"/>
    </w:p>
    <w:p w:rsidR="00C6181A" w:rsidRPr="00C6181A" w:rsidRDefault="00C6181A" w:rsidP="00B00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 xml:space="preserve">переложением на временные отрезки: от </w:t>
      </w:r>
      <w:proofErr w:type="gramStart"/>
      <w:r w:rsidRPr="00C6181A">
        <w:rPr>
          <w:rFonts w:ascii="Times New Roman" w:hAnsi="Times New Roman" w:cs="Times New Roman"/>
          <w:sz w:val="28"/>
          <w:szCs w:val="28"/>
        </w:rPr>
        <w:t>краткосрочных</w:t>
      </w:r>
      <w:proofErr w:type="gramEnd"/>
      <w:r w:rsidRPr="00C6181A">
        <w:rPr>
          <w:rFonts w:ascii="Times New Roman" w:hAnsi="Times New Roman" w:cs="Times New Roman"/>
          <w:sz w:val="28"/>
          <w:szCs w:val="28"/>
        </w:rPr>
        <w:t xml:space="preserve"> (1-2 месяца),</w:t>
      </w:r>
    </w:p>
    <w:p w:rsidR="00C6181A" w:rsidRPr="00C6181A" w:rsidRDefault="00C6181A" w:rsidP="00B00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>например, решение конкретной образовательной проблемы, создание</w:t>
      </w:r>
    </w:p>
    <w:p w:rsidR="00C6181A" w:rsidRPr="00C6181A" w:rsidRDefault="00C6181A" w:rsidP="00B00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>проекта, участие в олимпиаде, развитие определенного навыка /</w:t>
      </w:r>
    </w:p>
    <w:p w:rsidR="00C6181A" w:rsidRPr="00C6181A" w:rsidRDefault="00C6181A" w:rsidP="00B00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 xml:space="preserve">прикладного умения, до </w:t>
      </w:r>
      <w:proofErr w:type="gramStart"/>
      <w:r w:rsidRPr="00C6181A">
        <w:rPr>
          <w:rFonts w:ascii="Times New Roman" w:hAnsi="Times New Roman" w:cs="Times New Roman"/>
          <w:sz w:val="28"/>
          <w:szCs w:val="28"/>
        </w:rPr>
        <w:t>долгосрочных</w:t>
      </w:r>
      <w:proofErr w:type="gramEnd"/>
      <w:r w:rsidRPr="00C6181A">
        <w:rPr>
          <w:rFonts w:ascii="Times New Roman" w:hAnsi="Times New Roman" w:cs="Times New Roman"/>
          <w:sz w:val="28"/>
          <w:szCs w:val="28"/>
        </w:rPr>
        <w:t xml:space="preserve"> (1-2 года), например, вопросы</w:t>
      </w:r>
    </w:p>
    <w:p w:rsidR="00C6181A" w:rsidRPr="00C6181A" w:rsidRDefault="00C6181A" w:rsidP="00B00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 xml:space="preserve">подготовки к экзаменам, перехода на </w:t>
      </w:r>
      <w:proofErr w:type="gramStart"/>
      <w:r w:rsidRPr="00C6181A"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 w:rsidRPr="00C6181A">
        <w:rPr>
          <w:rFonts w:ascii="Times New Roman" w:hAnsi="Times New Roman" w:cs="Times New Roman"/>
          <w:sz w:val="28"/>
          <w:szCs w:val="28"/>
        </w:rPr>
        <w:t xml:space="preserve"> образовательный</w:t>
      </w:r>
    </w:p>
    <w:p w:rsidR="00C6181A" w:rsidRPr="00C6181A" w:rsidRDefault="00C6181A" w:rsidP="00B00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>этап, творческая / спортивная реализация.</w:t>
      </w:r>
    </w:p>
    <w:p w:rsidR="00C6181A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 xml:space="preserve">6. Куратор </w:t>
      </w:r>
      <w:r w:rsidRPr="00C6181A">
        <w:rPr>
          <w:rFonts w:ascii="Times New Roman" w:hAnsi="Times New Roman" w:cs="Times New Roman"/>
          <w:bCs/>
          <w:sz w:val="28"/>
          <w:szCs w:val="28"/>
        </w:rPr>
        <w:t>контролирует ход работы</w:t>
      </w:r>
      <w:r w:rsidRPr="00C618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181A">
        <w:rPr>
          <w:rFonts w:ascii="Times New Roman" w:hAnsi="Times New Roman" w:cs="Times New Roman"/>
          <w:sz w:val="28"/>
          <w:szCs w:val="28"/>
        </w:rPr>
        <w:t xml:space="preserve">наставнических пар, не вмешиваясь во внутренние взаимоотношения наставника и наставляемого, если от </w:t>
      </w:r>
      <w:r w:rsidRPr="00C6181A">
        <w:rPr>
          <w:rFonts w:ascii="Times New Roman" w:hAnsi="Times New Roman" w:cs="Times New Roman"/>
          <w:sz w:val="28"/>
          <w:szCs w:val="28"/>
        </w:rPr>
        <w:lastRenderedPageBreak/>
        <w:t xml:space="preserve">участников взаимодействия не поступит соответствующая обратная связь, следит за организационными моментами и системностью встреч. </w:t>
      </w:r>
    </w:p>
    <w:p w:rsidR="00C6181A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>После каждой встречи / серии встреч наставник и наставляемый могут заполнять специальный дневник, оценивать результаты и рефлексировать.</w:t>
      </w:r>
    </w:p>
    <w:p w:rsidR="00C6181A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6181A">
        <w:rPr>
          <w:rFonts w:ascii="Times New Roman" w:hAnsi="Times New Roman" w:cs="Times New Roman"/>
          <w:sz w:val="28"/>
          <w:szCs w:val="28"/>
        </w:rPr>
        <w:t>После того как проблема наставляемого (адаптация, поведение,</w:t>
      </w:r>
      <w:proofErr w:type="gramEnd"/>
    </w:p>
    <w:p w:rsidR="00C6181A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>успеваемость, особые образовательные потребности) решена, ученик-</w:t>
      </w:r>
    </w:p>
    <w:p w:rsidR="00C6181A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 xml:space="preserve">наставник и ученик-наставляемый </w:t>
      </w:r>
      <w:r w:rsidRPr="00C6181A">
        <w:rPr>
          <w:rFonts w:ascii="Times New Roman" w:hAnsi="Times New Roman" w:cs="Times New Roman"/>
          <w:bCs/>
          <w:sz w:val="28"/>
          <w:szCs w:val="28"/>
        </w:rPr>
        <w:t>представляют свои выводы</w:t>
      </w:r>
      <w:r w:rsidRPr="00C6181A">
        <w:rPr>
          <w:rFonts w:ascii="Times New Roman" w:hAnsi="Times New Roman" w:cs="Times New Roman"/>
          <w:sz w:val="28"/>
          <w:szCs w:val="28"/>
        </w:rPr>
        <w:t>, результаты и обратную связь куратору, либо на общей встрече другим парам.</w:t>
      </w:r>
    </w:p>
    <w:p w:rsidR="00C6181A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bCs/>
          <w:sz w:val="28"/>
          <w:szCs w:val="28"/>
        </w:rPr>
        <w:t>8. Лучшие наставники</w:t>
      </w:r>
      <w:r w:rsidRPr="00C618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181A">
        <w:rPr>
          <w:rFonts w:ascii="Times New Roman" w:hAnsi="Times New Roman" w:cs="Times New Roman"/>
          <w:sz w:val="28"/>
          <w:szCs w:val="28"/>
        </w:rPr>
        <w:t>по результатам обратной связи от кураторов и</w:t>
      </w:r>
    </w:p>
    <w:p w:rsidR="00C6181A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 xml:space="preserve">наставляемых </w:t>
      </w:r>
      <w:r w:rsidRPr="00C6181A">
        <w:rPr>
          <w:rFonts w:ascii="Times New Roman" w:hAnsi="Times New Roman" w:cs="Times New Roman"/>
          <w:bCs/>
          <w:sz w:val="28"/>
          <w:szCs w:val="28"/>
        </w:rPr>
        <w:t xml:space="preserve">поощряются </w:t>
      </w:r>
      <w:r w:rsidRPr="00C6181A">
        <w:rPr>
          <w:rFonts w:ascii="Times New Roman" w:hAnsi="Times New Roman" w:cs="Times New Roman"/>
          <w:sz w:val="28"/>
          <w:szCs w:val="28"/>
        </w:rPr>
        <w:t>за активную общественную и культурную</w:t>
      </w:r>
    </w:p>
    <w:p w:rsidR="00C6181A" w:rsidRPr="00C6181A" w:rsidRDefault="00C6181A" w:rsidP="00C6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81A">
        <w:rPr>
          <w:rFonts w:ascii="Times New Roman" w:hAnsi="Times New Roman" w:cs="Times New Roman"/>
          <w:sz w:val="28"/>
          <w:szCs w:val="28"/>
        </w:rPr>
        <w:t>работу, награждаются грамотами / памятными сертификатами / значками</w:t>
      </w:r>
      <w:r w:rsidRPr="00C6181A">
        <w:rPr>
          <w:rFonts w:ascii="Times New Roman" w:hAnsi="Times New Roman" w:cs="Times New Roman"/>
          <w:sz w:val="20"/>
          <w:szCs w:val="20"/>
        </w:rPr>
        <w:t>_</w:t>
      </w:r>
      <w:r w:rsidRPr="00C6181A">
        <w:rPr>
          <w:rFonts w:ascii="Times New Roman" w:hAnsi="Times New Roman" w:cs="Times New Roman"/>
          <w:sz w:val="28"/>
          <w:szCs w:val="28"/>
        </w:rPr>
        <w:t xml:space="preserve"> наставников, признаются активными участниками школьного сообщества.</w:t>
      </w:r>
    </w:p>
    <w:p w:rsidR="00B00869" w:rsidRDefault="00B00869" w:rsidP="00062F2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B00869" w:rsidRPr="00B00869" w:rsidRDefault="000871BE" w:rsidP="00B00869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bookmarkStart w:id="2" w:name="Результат:"/>
      <w:bookmarkEnd w:id="2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Планируемый р</w:t>
      </w:r>
      <w:r w:rsidR="00B00869" w:rsidRPr="00B0086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езультат:</w:t>
      </w:r>
    </w:p>
    <w:p w:rsidR="00B00869" w:rsidRPr="00B00869" w:rsidRDefault="000871BE" w:rsidP="00B00869">
      <w:pPr>
        <w:widowControl w:val="0"/>
        <w:numPr>
          <w:ilvl w:val="0"/>
          <w:numId w:val="7"/>
        </w:numPr>
        <w:tabs>
          <w:tab w:val="left" w:pos="567"/>
          <w:tab w:val="left" w:pos="1348"/>
        </w:tabs>
        <w:autoSpaceDE w:val="0"/>
        <w:autoSpaceDN w:val="0"/>
        <w:spacing w:before="81" w:after="0" w:line="237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Высокий уровень включения </w:t>
      </w:r>
      <w:proofErr w:type="gramStart"/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наставляемых</w:t>
      </w:r>
      <w:proofErr w:type="gramEnd"/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 все социальные, культурные</w:t>
      </w:r>
      <w:r w:rsidR="00B00869" w:rsidRPr="00B00869">
        <w:rPr>
          <w:rFonts w:ascii="Times New Roman" w:eastAsia="Times New Roman" w:hAnsi="Times New Roman" w:cs="Times New Roman"/>
          <w:spacing w:val="-29"/>
          <w:sz w:val="28"/>
          <w:szCs w:val="28"/>
          <w:lang w:eastAsia="ru-RU" w:bidi="ru-RU"/>
        </w:rPr>
        <w:t xml:space="preserve"> 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образовательные</w:t>
      </w:r>
      <w:r w:rsidR="00B00869" w:rsidRPr="00B0086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процессы.</w:t>
      </w:r>
    </w:p>
    <w:p w:rsidR="00B00869" w:rsidRPr="00B00869" w:rsidRDefault="000871BE" w:rsidP="00B00869">
      <w:pPr>
        <w:widowControl w:val="0"/>
        <w:numPr>
          <w:ilvl w:val="0"/>
          <w:numId w:val="7"/>
        </w:numPr>
        <w:tabs>
          <w:tab w:val="left" w:pos="567"/>
          <w:tab w:val="left" w:pos="1348"/>
        </w:tabs>
        <w:autoSpaceDE w:val="0"/>
        <w:autoSpaceDN w:val="0"/>
        <w:spacing w:before="4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Повышение успеваемости в</w:t>
      </w:r>
      <w:r w:rsidR="00B00869" w:rsidRPr="00B0086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школе.</w:t>
      </w:r>
    </w:p>
    <w:p w:rsidR="00B00869" w:rsidRPr="00B00869" w:rsidRDefault="000871BE" w:rsidP="00B00869">
      <w:pPr>
        <w:widowControl w:val="0"/>
        <w:numPr>
          <w:ilvl w:val="0"/>
          <w:numId w:val="7"/>
        </w:numPr>
        <w:tabs>
          <w:tab w:val="left" w:pos="567"/>
          <w:tab w:val="left" w:pos="1348"/>
        </w:tabs>
        <w:autoSpaceDE w:val="0"/>
        <w:autoSpaceDN w:val="0"/>
        <w:spacing w:before="2" w:after="0" w:line="275" w:lineRule="exac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психоэмоционального фона </w:t>
      </w:r>
      <w:r w:rsidR="00B00869" w:rsidRPr="00B0086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внутри 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группы, класса, школы в</w:t>
      </w:r>
      <w:r w:rsidR="00B00869" w:rsidRPr="00B00869">
        <w:rPr>
          <w:rFonts w:ascii="Times New Roman" w:eastAsia="Times New Roman" w:hAnsi="Times New Roman" w:cs="Times New Roman"/>
          <w:spacing w:val="14"/>
          <w:sz w:val="28"/>
          <w:szCs w:val="28"/>
          <w:lang w:eastAsia="ru-RU" w:bidi="ru-RU"/>
        </w:rPr>
        <w:t xml:space="preserve"> 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целом.</w:t>
      </w:r>
    </w:p>
    <w:p w:rsidR="00B00869" w:rsidRPr="00B00869" w:rsidRDefault="000871BE" w:rsidP="00B00869">
      <w:pPr>
        <w:widowControl w:val="0"/>
        <w:numPr>
          <w:ilvl w:val="0"/>
          <w:numId w:val="7"/>
        </w:numPr>
        <w:tabs>
          <w:tab w:val="left" w:pos="567"/>
          <w:tab w:val="left" w:pos="1348"/>
        </w:tabs>
        <w:autoSpaceDE w:val="0"/>
        <w:autoSpaceDN w:val="0"/>
        <w:spacing w:after="0" w:line="242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Численный рост посещаемости творческих кружков, объединений, спортивных секций.</w:t>
      </w:r>
    </w:p>
    <w:p w:rsidR="00B00869" w:rsidRPr="00B00869" w:rsidRDefault="000871BE" w:rsidP="00B00869">
      <w:pPr>
        <w:widowControl w:val="0"/>
        <w:numPr>
          <w:ilvl w:val="0"/>
          <w:numId w:val="7"/>
        </w:numPr>
        <w:tabs>
          <w:tab w:val="left" w:pos="567"/>
          <w:tab w:val="left" w:pos="1348"/>
          <w:tab w:val="left" w:pos="3286"/>
          <w:tab w:val="left" w:pos="3628"/>
          <w:tab w:val="left" w:pos="5265"/>
          <w:tab w:val="left" w:pos="5923"/>
          <w:tab w:val="left" w:pos="7023"/>
          <w:tab w:val="left" w:pos="8785"/>
          <w:tab w:val="left" w:pos="10149"/>
        </w:tabs>
        <w:autoSpaceDE w:val="0"/>
        <w:autoSpaceDN w:val="0"/>
        <w:spacing w:after="0" w:line="242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Количественный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качественный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рост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успешно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реализованных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творческих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B00869" w:rsidRPr="00B00869">
        <w:rPr>
          <w:rFonts w:ascii="Times New Roman" w:eastAsia="Times New Roman" w:hAnsi="Times New Roman" w:cs="Times New Roman"/>
          <w:spacing w:val="-18"/>
          <w:sz w:val="28"/>
          <w:szCs w:val="28"/>
          <w:lang w:eastAsia="ru-RU" w:bidi="ru-RU"/>
        </w:rPr>
        <w:t xml:space="preserve">и 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образовательных</w:t>
      </w:r>
      <w:r w:rsidR="00B00869" w:rsidRPr="00B0086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проектов.</w:t>
      </w:r>
    </w:p>
    <w:p w:rsidR="00B00869" w:rsidRPr="00B00869" w:rsidRDefault="000871BE" w:rsidP="00B00869">
      <w:pPr>
        <w:widowControl w:val="0"/>
        <w:numPr>
          <w:ilvl w:val="0"/>
          <w:numId w:val="7"/>
        </w:numPr>
        <w:tabs>
          <w:tab w:val="left" w:pos="567"/>
          <w:tab w:val="left" w:pos="1348"/>
        </w:tabs>
        <w:autoSpaceDE w:val="0"/>
        <w:autoSpaceDN w:val="0"/>
        <w:spacing w:after="0" w:line="272" w:lineRule="exac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Снижение числа обучающихся состоящих на различных видах</w:t>
      </w:r>
      <w:r w:rsidR="00B00869" w:rsidRPr="00B00869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учета.</w:t>
      </w:r>
      <w:proofErr w:type="gramEnd"/>
    </w:p>
    <w:p w:rsidR="00B00869" w:rsidRPr="00B00869" w:rsidRDefault="000871BE" w:rsidP="00B00869">
      <w:pPr>
        <w:widowControl w:val="0"/>
        <w:numPr>
          <w:ilvl w:val="0"/>
          <w:numId w:val="7"/>
        </w:numPr>
        <w:tabs>
          <w:tab w:val="left" w:pos="567"/>
          <w:tab w:val="left" w:pos="1348"/>
        </w:tabs>
        <w:autoSpaceDE w:val="0"/>
        <w:autoSpaceDN w:val="0"/>
        <w:spacing w:after="0" w:line="242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Снижение количества жалоб от родителей и педагогов, связанных с</w:t>
      </w:r>
      <w:r w:rsidR="00B00869" w:rsidRPr="00B00869">
        <w:rPr>
          <w:rFonts w:ascii="Times New Roman" w:eastAsia="Times New Roman" w:hAnsi="Times New Roman" w:cs="Times New Roman"/>
          <w:spacing w:val="-35"/>
          <w:sz w:val="28"/>
          <w:szCs w:val="28"/>
          <w:lang w:eastAsia="ru-RU" w:bidi="ru-RU"/>
        </w:rPr>
        <w:t xml:space="preserve"> </w:t>
      </w:r>
      <w:r w:rsidR="00B00869"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социальной незащищенностью и конфликтами внутри коллектива обучающихся.    </w:t>
      </w:r>
    </w:p>
    <w:p w:rsidR="00B00869" w:rsidRDefault="00B00869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871BE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00869" w:rsidRDefault="00B00869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B0086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Характеристика участников формы наставничества</w:t>
      </w:r>
    </w:p>
    <w:p w:rsidR="00B00869" w:rsidRPr="00B00869" w:rsidRDefault="000871BE" w:rsidP="00B00869">
      <w:pPr>
        <w:widowControl w:val="0"/>
        <w:tabs>
          <w:tab w:val="left" w:pos="1348"/>
        </w:tabs>
        <w:autoSpaceDE w:val="0"/>
        <w:autoSpaceDN w:val="0"/>
        <w:spacing w:after="0" w:line="242" w:lineRule="auto"/>
        <w:ind w:right="10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«у</w:t>
      </w:r>
      <w:r w:rsidR="00B00869" w:rsidRPr="00B0086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ченик –</w:t>
      </w:r>
      <w:r w:rsidR="00B00869" w:rsidRPr="00B00869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 w:bidi="ru-RU"/>
        </w:rPr>
        <w:t xml:space="preserve"> </w:t>
      </w:r>
      <w:r w:rsidR="00B00869" w:rsidRPr="00B0086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ученик».</w:t>
      </w:r>
    </w:p>
    <w:tbl>
      <w:tblPr>
        <w:tblStyle w:val="TableNormal"/>
        <w:tblpPr w:leftFromText="180" w:rightFromText="180" w:vertAnchor="text" w:horzAnchor="margin" w:tblpY="102"/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963"/>
        <w:gridCol w:w="3102"/>
      </w:tblGrid>
      <w:tr w:rsidR="00B00869" w:rsidRPr="00B00869" w:rsidTr="00B00869">
        <w:trPr>
          <w:trHeight w:val="278"/>
        </w:trPr>
        <w:tc>
          <w:tcPr>
            <w:tcW w:w="3510" w:type="dxa"/>
          </w:tcPr>
          <w:p w:rsidR="00B00869" w:rsidRPr="00B00869" w:rsidRDefault="00B00869" w:rsidP="00B00869">
            <w:pPr>
              <w:spacing w:line="258" w:lineRule="exact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Наставник</w:t>
            </w:r>
            <w:proofErr w:type="spellEnd"/>
          </w:p>
        </w:tc>
        <w:tc>
          <w:tcPr>
            <w:tcW w:w="6065" w:type="dxa"/>
            <w:gridSpan w:val="2"/>
          </w:tcPr>
          <w:p w:rsidR="00B00869" w:rsidRPr="00B00869" w:rsidRDefault="00B00869" w:rsidP="00B00869">
            <w:pPr>
              <w:spacing w:line="258" w:lineRule="exact"/>
              <w:ind w:right="2185"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Наставляемый</w:t>
            </w:r>
            <w:proofErr w:type="spellEnd"/>
          </w:p>
        </w:tc>
      </w:tr>
      <w:tr w:rsidR="00B00869" w:rsidRPr="00B00869" w:rsidTr="00B00869">
        <w:trPr>
          <w:trHeight w:val="277"/>
        </w:trPr>
        <w:tc>
          <w:tcPr>
            <w:tcW w:w="3510" w:type="dxa"/>
          </w:tcPr>
          <w:p w:rsidR="00B00869" w:rsidRPr="00B00869" w:rsidRDefault="00B00869" w:rsidP="00B00869">
            <w:pPr>
              <w:spacing w:line="258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Кто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может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быть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963" w:type="dxa"/>
          </w:tcPr>
          <w:p w:rsidR="00B00869" w:rsidRPr="00B00869" w:rsidRDefault="00B00869" w:rsidP="00B00869">
            <w:pPr>
              <w:spacing w:line="258" w:lineRule="exact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B00869" w:rsidRPr="00B00869" w:rsidRDefault="00B00869" w:rsidP="00B00869">
            <w:pPr>
              <w:spacing w:line="258" w:lineRule="exact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Активный</w:t>
            </w:r>
            <w:proofErr w:type="spellEnd"/>
          </w:p>
        </w:tc>
      </w:tr>
      <w:tr w:rsidR="003B4FA0" w:rsidRPr="00B00869" w:rsidTr="003B4FA0">
        <w:trPr>
          <w:trHeight w:val="6659"/>
        </w:trPr>
        <w:tc>
          <w:tcPr>
            <w:tcW w:w="3510" w:type="dxa"/>
          </w:tcPr>
          <w:p w:rsidR="003B4FA0" w:rsidRPr="00B00869" w:rsidRDefault="003B4FA0" w:rsidP="00B00869">
            <w:pPr>
              <w:numPr>
                <w:ilvl w:val="0"/>
                <w:numId w:val="6"/>
              </w:numPr>
              <w:tabs>
                <w:tab w:val="left" w:pos="147"/>
                <w:tab w:val="left" w:pos="2155"/>
              </w:tabs>
              <w:ind w:left="147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-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Активный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ab/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 w:bidi="ru-RU"/>
              </w:rPr>
              <w:t>ученик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 w:bidi="ru-RU"/>
              </w:rPr>
              <w:t>,</w:t>
            </w:r>
          </w:p>
          <w:p w:rsidR="003B4FA0" w:rsidRPr="00B00869" w:rsidRDefault="003B4FA0" w:rsidP="00B00869">
            <w:pPr>
              <w:tabs>
                <w:tab w:val="left" w:pos="147"/>
              </w:tabs>
              <w:ind w:left="147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обладающий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лидерским</w:t>
            </w:r>
            <w:proofErr w:type="spellEnd"/>
          </w:p>
          <w:p w:rsidR="003B4FA0" w:rsidRPr="00B00869" w:rsidRDefault="003B4FA0" w:rsidP="00B00869">
            <w:pPr>
              <w:tabs>
                <w:tab w:val="left" w:pos="147"/>
                <w:tab w:val="left" w:pos="696"/>
              </w:tabs>
              <w:ind w:left="147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ab/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 w:bidi="ru-RU"/>
              </w:rPr>
              <w:t>организаторскими</w:t>
            </w:r>
            <w:proofErr w:type="spellEnd"/>
          </w:p>
          <w:p w:rsidR="003B4FA0" w:rsidRPr="00B00869" w:rsidRDefault="003B4FA0" w:rsidP="00B00869">
            <w:pPr>
              <w:tabs>
                <w:tab w:val="left" w:pos="147"/>
              </w:tabs>
              <w:ind w:left="147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качествами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нетривиальностью</w:t>
            </w:r>
            <w:proofErr w:type="spellEnd"/>
          </w:p>
          <w:p w:rsidR="003B4FA0" w:rsidRPr="00B00869" w:rsidRDefault="003B4FA0" w:rsidP="00B00869">
            <w:pPr>
              <w:tabs>
                <w:tab w:val="left" w:pos="147"/>
              </w:tabs>
              <w:ind w:left="147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proofErr w:type="gram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мышления</w:t>
            </w:r>
            <w:proofErr w:type="spellEnd"/>
            <w:proofErr w:type="gram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  <w:p w:rsidR="003B4FA0" w:rsidRPr="00B00869" w:rsidRDefault="003B4FA0" w:rsidP="00B00869">
            <w:pPr>
              <w:numPr>
                <w:ilvl w:val="0"/>
                <w:numId w:val="5"/>
              </w:numPr>
              <w:tabs>
                <w:tab w:val="left" w:pos="147"/>
                <w:tab w:val="left" w:pos="816"/>
                <w:tab w:val="left" w:pos="817"/>
              </w:tabs>
              <w:ind w:left="147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Ученик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</w:t>
            </w:r>
            <w:r w:rsidRPr="00B008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 w:bidi="ru-RU"/>
              </w:rPr>
              <w:t>д</w:t>
            </w:r>
            <w:proofErr w:type="gramEnd"/>
            <w:r w:rsidRPr="00B008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 w:bidi="ru-RU"/>
              </w:rPr>
              <w:t>емонстрирующий</w:t>
            </w:r>
            <w:proofErr w:type="spellEnd"/>
          </w:p>
          <w:p w:rsidR="003B4FA0" w:rsidRPr="00B00869" w:rsidRDefault="003B4FA0" w:rsidP="00B00869">
            <w:pPr>
              <w:numPr>
                <w:ilvl w:val="0"/>
                <w:numId w:val="5"/>
              </w:numPr>
              <w:tabs>
                <w:tab w:val="left" w:pos="147"/>
                <w:tab w:val="left" w:pos="816"/>
                <w:tab w:val="left" w:pos="817"/>
              </w:tabs>
              <w:ind w:left="147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ысокие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образовательные</w:t>
            </w:r>
            <w:proofErr w:type="spellEnd"/>
          </w:p>
          <w:p w:rsidR="003B4FA0" w:rsidRPr="00B00869" w:rsidRDefault="003B4FA0" w:rsidP="00B00869">
            <w:pPr>
              <w:tabs>
                <w:tab w:val="left" w:pos="147"/>
              </w:tabs>
              <w:ind w:left="147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proofErr w:type="gram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результаты</w:t>
            </w:r>
            <w:proofErr w:type="spellEnd"/>
            <w:proofErr w:type="gram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  <w:p w:rsidR="003B4FA0" w:rsidRPr="00B00869" w:rsidRDefault="003B4FA0" w:rsidP="00B00869">
            <w:pPr>
              <w:numPr>
                <w:ilvl w:val="0"/>
                <w:numId w:val="4"/>
              </w:numPr>
              <w:tabs>
                <w:tab w:val="left" w:pos="147"/>
              </w:tabs>
              <w:ind w:left="147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-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Победитель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proofErr w:type="gram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школьных</w:t>
            </w:r>
            <w:proofErr w:type="spellEnd"/>
            <w:proofErr w:type="gramEnd"/>
            <w:r w:rsidRPr="00B00869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 w:bidi="ru-RU"/>
              </w:rPr>
              <w:t xml:space="preserve"> 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</w:t>
            </w:r>
          </w:p>
          <w:p w:rsidR="003B4FA0" w:rsidRPr="00B00869" w:rsidRDefault="003B4FA0" w:rsidP="00B00869">
            <w:pPr>
              <w:tabs>
                <w:tab w:val="left" w:pos="147"/>
              </w:tabs>
              <w:ind w:left="147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региональных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олимпиад</w:t>
            </w:r>
            <w:proofErr w:type="spellEnd"/>
          </w:p>
          <w:p w:rsidR="003B4FA0" w:rsidRPr="00B00869" w:rsidRDefault="003B4FA0" w:rsidP="00B00869">
            <w:pPr>
              <w:tabs>
                <w:tab w:val="left" w:pos="147"/>
              </w:tabs>
              <w:ind w:left="147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</w:t>
            </w:r>
            <w:proofErr w:type="gram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соревнований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  <w:p w:rsidR="003B4FA0" w:rsidRPr="00B00869" w:rsidRDefault="003B4FA0" w:rsidP="00B00869">
            <w:pPr>
              <w:numPr>
                <w:ilvl w:val="0"/>
                <w:numId w:val="3"/>
              </w:numPr>
              <w:tabs>
                <w:tab w:val="left" w:pos="147"/>
                <w:tab w:val="left" w:pos="1440"/>
                <w:tab w:val="left" w:pos="2554"/>
              </w:tabs>
              <w:ind w:left="147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-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Лидер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ab/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 w:bidi="ru-RU"/>
              </w:rPr>
              <w:t>класса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 w:bidi="ru-RU"/>
              </w:rPr>
              <w:tab/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или</w:t>
            </w:r>
            <w:proofErr w:type="spellEnd"/>
          </w:p>
          <w:p w:rsidR="003B4FA0" w:rsidRPr="00B00869" w:rsidRDefault="003B4FA0" w:rsidP="00B00869">
            <w:pPr>
              <w:tabs>
                <w:tab w:val="left" w:pos="147"/>
              </w:tabs>
              <w:ind w:left="147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параллели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</w:t>
            </w:r>
          </w:p>
          <w:p w:rsidR="003B4FA0" w:rsidRPr="00B00869" w:rsidRDefault="003B4FA0" w:rsidP="00B00869">
            <w:pPr>
              <w:tabs>
                <w:tab w:val="left" w:pos="147"/>
              </w:tabs>
              <w:ind w:left="147" w:right="9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принимающий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активное</w:t>
            </w:r>
            <w:proofErr w:type="spellEnd"/>
          </w:p>
          <w:p w:rsidR="003B4FA0" w:rsidRPr="00B00869" w:rsidRDefault="003B4FA0" w:rsidP="00B00869">
            <w:pPr>
              <w:tabs>
                <w:tab w:val="left" w:pos="147"/>
              </w:tabs>
              <w:ind w:left="147" w:righ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proofErr w:type="gram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участие</w:t>
            </w:r>
            <w:proofErr w:type="spellEnd"/>
            <w:proofErr w:type="gram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в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жизни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школы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  <w:p w:rsidR="003B4FA0" w:rsidRPr="00B00869" w:rsidRDefault="003B4FA0" w:rsidP="00B00869">
            <w:pPr>
              <w:numPr>
                <w:ilvl w:val="0"/>
                <w:numId w:val="2"/>
              </w:numPr>
              <w:tabs>
                <w:tab w:val="left" w:pos="147"/>
                <w:tab w:val="left" w:pos="2001"/>
              </w:tabs>
              <w:ind w:left="147" w:right="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 w:bidi="ru-RU"/>
              </w:rPr>
              <w:t xml:space="preserve">-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 w:bidi="ru-RU"/>
              </w:rPr>
              <w:t>Возможный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 w:bidi="ru-RU"/>
              </w:rPr>
              <w:tab/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 w:bidi="ru-RU"/>
              </w:rPr>
              <w:t>участник</w:t>
            </w:r>
            <w:proofErr w:type="spellEnd"/>
          </w:p>
          <w:p w:rsidR="003B4FA0" w:rsidRPr="00B00869" w:rsidRDefault="003B4FA0" w:rsidP="00B00869">
            <w:pPr>
              <w:tabs>
                <w:tab w:val="left" w:pos="147"/>
              </w:tabs>
              <w:ind w:left="147" w:righ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всероссийских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детско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–</w:t>
            </w:r>
          </w:p>
          <w:p w:rsidR="003B4FA0" w:rsidRPr="00B00869" w:rsidRDefault="003B4FA0" w:rsidP="00B00869">
            <w:pPr>
              <w:tabs>
                <w:tab w:val="left" w:pos="147"/>
              </w:tabs>
              <w:ind w:left="147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юношеских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организаций</w:t>
            </w:r>
            <w:proofErr w:type="spellEnd"/>
          </w:p>
          <w:p w:rsidR="003B4FA0" w:rsidRPr="00B00869" w:rsidRDefault="003B4FA0" w:rsidP="00B00869">
            <w:pPr>
              <w:tabs>
                <w:tab w:val="left" w:pos="147"/>
              </w:tabs>
              <w:ind w:lef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</w:t>
            </w:r>
            <w:proofErr w:type="gram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объединений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963" w:type="dxa"/>
          </w:tcPr>
          <w:p w:rsidR="003B4FA0" w:rsidRPr="00B00869" w:rsidRDefault="003B4FA0" w:rsidP="003B4FA0">
            <w:pPr>
              <w:tabs>
                <w:tab w:val="left" w:pos="147"/>
              </w:tabs>
              <w:spacing w:line="264" w:lineRule="exact"/>
              <w:ind w:left="181" w:right="-39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-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Социально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или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ценностно</w:t>
            </w:r>
            <w:proofErr w:type="spellEnd"/>
          </w:p>
          <w:p w:rsidR="003B4FA0" w:rsidRPr="00B00869" w:rsidRDefault="003B4FA0" w:rsidP="003B4FA0">
            <w:pPr>
              <w:tabs>
                <w:tab w:val="left" w:pos="147"/>
                <w:tab w:val="left" w:pos="782"/>
                <w:tab w:val="left" w:pos="1968"/>
                <w:tab w:val="left" w:pos="2093"/>
                <w:tab w:val="left" w:pos="2280"/>
                <w:tab w:val="left" w:pos="2621"/>
              </w:tabs>
              <w:ind w:left="181" w:right="-3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-</w:t>
            </w:r>
            <w:proofErr w:type="gram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дезориентированный</w:t>
            </w:r>
            <w:proofErr w:type="gram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обучающийся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</w:r>
            <w:r w:rsidRPr="00B008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 w:bidi="ru-RU"/>
              </w:rPr>
              <w:t xml:space="preserve">более 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низкой по отношению к наставнику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</w:r>
            <w:r w:rsidRPr="00B008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 w:bidi="ru-RU"/>
              </w:rPr>
              <w:t xml:space="preserve">ступени, 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демонстрирующий неудовлетворительные образовате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льные результаты или проблемы с поведением,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</w:r>
            <w:r w:rsidRPr="00B00869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 w:eastAsia="ru-RU" w:bidi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принимающим участие в 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</w:r>
            <w:r w:rsidRPr="00B008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 w:bidi="ru-RU"/>
              </w:rPr>
              <w:t xml:space="preserve">школы, 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отстраненный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</w:r>
            <w:r w:rsidRPr="00B008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 w:eastAsia="ru-RU" w:bidi="ru-RU"/>
              </w:rPr>
              <w:t xml:space="preserve">от 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коллектива.</w:t>
            </w:r>
          </w:p>
        </w:tc>
        <w:tc>
          <w:tcPr>
            <w:tcW w:w="3102" w:type="dxa"/>
          </w:tcPr>
          <w:p w:rsidR="003B4FA0" w:rsidRPr="00B00869" w:rsidRDefault="003B4FA0" w:rsidP="003B4FA0">
            <w:pPr>
              <w:tabs>
                <w:tab w:val="left" w:pos="147"/>
              </w:tabs>
              <w:spacing w:line="240" w:lineRule="exact"/>
              <w:ind w:left="195" w:right="-4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- 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Обучающийся с</w:t>
            </w:r>
            <w:r w:rsidRPr="00B0086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 w:eastAsia="ru-RU" w:bidi="ru-RU"/>
              </w:rPr>
              <w:t xml:space="preserve"> 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особыми</w:t>
            </w:r>
          </w:p>
          <w:p w:rsidR="003B4FA0" w:rsidRPr="00B00869" w:rsidRDefault="003B4FA0" w:rsidP="003B4FA0">
            <w:pPr>
              <w:tabs>
                <w:tab w:val="left" w:pos="147"/>
              </w:tabs>
              <w:spacing w:line="243" w:lineRule="exact"/>
              <w:ind w:left="195" w:right="-4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образовательными</w:t>
            </w:r>
          </w:p>
          <w:p w:rsidR="003B4FA0" w:rsidRPr="00B00869" w:rsidRDefault="003B4FA0" w:rsidP="003B4FA0">
            <w:pPr>
              <w:tabs>
                <w:tab w:val="left" w:pos="147"/>
              </w:tabs>
              <w:spacing w:line="246" w:lineRule="exact"/>
              <w:ind w:left="195" w:right="-4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потребностями,</w:t>
            </w:r>
          </w:p>
          <w:p w:rsidR="003B4FA0" w:rsidRPr="00B00869" w:rsidRDefault="003B4FA0" w:rsidP="003B4FA0">
            <w:pPr>
              <w:tabs>
                <w:tab w:val="left" w:pos="147"/>
                <w:tab w:val="left" w:pos="2885"/>
              </w:tabs>
              <w:spacing w:line="244" w:lineRule="exact"/>
              <w:ind w:left="195" w:right="-4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нуждающийся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  <w:t>в</w:t>
            </w:r>
          </w:p>
          <w:p w:rsidR="003B4FA0" w:rsidRPr="00B00869" w:rsidRDefault="003B4FA0" w:rsidP="003B4FA0">
            <w:pPr>
              <w:tabs>
                <w:tab w:val="left" w:pos="147"/>
              </w:tabs>
              <w:spacing w:line="246" w:lineRule="exact"/>
              <w:ind w:left="195" w:right="-4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профессиональной</w:t>
            </w:r>
          </w:p>
          <w:p w:rsidR="003B4FA0" w:rsidRPr="003B4FA0" w:rsidRDefault="003B4FA0" w:rsidP="003B4FA0">
            <w:pPr>
              <w:tabs>
                <w:tab w:val="left" w:pos="147"/>
                <w:tab w:val="left" w:pos="2093"/>
              </w:tabs>
              <w:spacing w:line="244" w:lineRule="exact"/>
              <w:ind w:left="195" w:right="-4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поддержке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</w:r>
            <w:r w:rsidRPr="00B0086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 w:bidi="ru-RU"/>
              </w:rPr>
              <w:t xml:space="preserve">или 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ресурсах</w:t>
            </w:r>
          </w:p>
          <w:p w:rsidR="003B4FA0" w:rsidRPr="00B00869" w:rsidRDefault="003B4FA0" w:rsidP="003B4FA0">
            <w:pPr>
              <w:tabs>
                <w:tab w:val="left" w:pos="147"/>
                <w:tab w:val="left" w:pos="1622"/>
                <w:tab w:val="left" w:pos="2866"/>
              </w:tabs>
              <w:spacing w:line="220" w:lineRule="auto"/>
              <w:ind w:left="195" w:right="-4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для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  <w:t>обмена мнениями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</w:r>
            <w:r w:rsidRPr="00B0086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 w:eastAsia="ru-RU" w:bidi="ru-RU"/>
              </w:rPr>
              <w:t>и</w:t>
            </w:r>
          </w:p>
          <w:p w:rsidR="003B4FA0" w:rsidRDefault="003B4FA0" w:rsidP="003B4FA0">
            <w:pPr>
              <w:tabs>
                <w:tab w:val="left" w:pos="147"/>
              </w:tabs>
              <w:spacing w:line="242" w:lineRule="auto"/>
              <w:ind w:left="195" w:right="-4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реализации собственных проектов.</w:t>
            </w:r>
          </w:p>
          <w:p w:rsidR="003B4FA0" w:rsidRDefault="003B4FA0" w:rsidP="00A5484A">
            <w:pPr>
              <w:tabs>
                <w:tab w:val="left" w:pos="147"/>
              </w:tabs>
              <w:spacing w:line="242" w:lineRule="auto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  <w:p w:rsidR="003B4FA0" w:rsidRDefault="003B4FA0" w:rsidP="00A5484A">
            <w:pPr>
              <w:tabs>
                <w:tab w:val="left" w:pos="147"/>
              </w:tabs>
              <w:spacing w:line="242" w:lineRule="auto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  <w:p w:rsidR="003B4FA0" w:rsidRDefault="003B4FA0" w:rsidP="00A5484A">
            <w:pPr>
              <w:tabs>
                <w:tab w:val="left" w:pos="147"/>
              </w:tabs>
              <w:spacing w:line="242" w:lineRule="auto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  <w:p w:rsidR="003B4FA0" w:rsidRDefault="003B4FA0" w:rsidP="00A5484A">
            <w:pPr>
              <w:tabs>
                <w:tab w:val="left" w:pos="147"/>
              </w:tabs>
              <w:spacing w:line="242" w:lineRule="auto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  <w:p w:rsidR="003B4FA0" w:rsidRDefault="003B4FA0" w:rsidP="00A5484A">
            <w:pPr>
              <w:tabs>
                <w:tab w:val="left" w:pos="147"/>
              </w:tabs>
              <w:spacing w:line="242" w:lineRule="auto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  <w:p w:rsidR="003B4FA0" w:rsidRDefault="003B4FA0" w:rsidP="00A5484A">
            <w:pPr>
              <w:tabs>
                <w:tab w:val="left" w:pos="147"/>
              </w:tabs>
              <w:spacing w:line="242" w:lineRule="auto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  <w:p w:rsidR="003B4FA0" w:rsidRDefault="003B4FA0" w:rsidP="00A5484A">
            <w:pPr>
              <w:tabs>
                <w:tab w:val="left" w:pos="147"/>
              </w:tabs>
              <w:spacing w:line="242" w:lineRule="auto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  <w:p w:rsidR="003B4FA0" w:rsidRDefault="003B4FA0" w:rsidP="00A5484A">
            <w:pPr>
              <w:tabs>
                <w:tab w:val="left" w:pos="147"/>
              </w:tabs>
              <w:spacing w:line="242" w:lineRule="auto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  <w:p w:rsidR="003B4FA0" w:rsidRDefault="003B4FA0" w:rsidP="00A5484A">
            <w:pPr>
              <w:tabs>
                <w:tab w:val="left" w:pos="147"/>
              </w:tabs>
              <w:spacing w:line="242" w:lineRule="auto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  <w:p w:rsidR="003B4FA0" w:rsidRDefault="003B4FA0" w:rsidP="00A5484A">
            <w:pPr>
              <w:tabs>
                <w:tab w:val="left" w:pos="147"/>
              </w:tabs>
              <w:spacing w:line="242" w:lineRule="auto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  <w:p w:rsidR="003B4FA0" w:rsidRPr="00B00869" w:rsidRDefault="003B4FA0" w:rsidP="00A5484A">
            <w:pPr>
              <w:tabs>
                <w:tab w:val="left" w:pos="147"/>
              </w:tabs>
              <w:spacing w:line="242" w:lineRule="auto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</w:tr>
    </w:tbl>
    <w:p w:rsidR="00B00869" w:rsidRPr="00B00869" w:rsidRDefault="00B00869" w:rsidP="00B00869">
      <w:pPr>
        <w:widowControl w:val="0"/>
        <w:autoSpaceDE w:val="0"/>
        <w:autoSpaceDN w:val="0"/>
        <w:spacing w:before="6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00869" w:rsidRPr="00B00869" w:rsidRDefault="00B00869" w:rsidP="00B00869">
      <w:pPr>
        <w:widowControl w:val="0"/>
        <w:autoSpaceDE w:val="0"/>
        <w:autoSpaceDN w:val="0"/>
        <w:spacing w:before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B0086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Возможные вари</w:t>
      </w:r>
      <w:r w:rsidR="00087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анты программы наставничества «у</w:t>
      </w:r>
      <w:r w:rsidRPr="00B0086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ченик – ученик».</w:t>
      </w:r>
    </w:p>
    <w:p w:rsidR="00B00869" w:rsidRPr="00B00869" w:rsidRDefault="00B00869" w:rsidP="00B00869">
      <w:pPr>
        <w:widowControl w:val="0"/>
        <w:autoSpaceDE w:val="0"/>
        <w:autoSpaceDN w:val="0"/>
        <w:spacing w:before="2" w:after="1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TableNormal"/>
        <w:tblW w:w="94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959"/>
      </w:tblGrid>
      <w:tr w:rsidR="00B00869" w:rsidRPr="00B00869" w:rsidTr="00B00869">
        <w:trPr>
          <w:trHeight w:val="278"/>
        </w:trPr>
        <w:tc>
          <w:tcPr>
            <w:tcW w:w="3510" w:type="dxa"/>
          </w:tcPr>
          <w:p w:rsidR="00B00869" w:rsidRPr="00B00869" w:rsidRDefault="00B00869" w:rsidP="00B00869">
            <w:pPr>
              <w:spacing w:line="258" w:lineRule="exact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Формы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взаимодействия</w:t>
            </w:r>
            <w:proofErr w:type="spellEnd"/>
          </w:p>
        </w:tc>
        <w:tc>
          <w:tcPr>
            <w:tcW w:w="5959" w:type="dxa"/>
          </w:tcPr>
          <w:p w:rsidR="00B00869" w:rsidRPr="00B00869" w:rsidRDefault="00B00869" w:rsidP="00B00869">
            <w:pPr>
              <w:spacing w:line="258" w:lineRule="exact"/>
              <w:ind w:right="2698"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Цель</w:t>
            </w:r>
            <w:proofErr w:type="spellEnd"/>
          </w:p>
        </w:tc>
      </w:tr>
      <w:tr w:rsidR="00B00869" w:rsidRPr="00B00869" w:rsidTr="00B00869">
        <w:trPr>
          <w:trHeight w:val="551"/>
        </w:trPr>
        <w:tc>
          <w:tcPr>
            <w:tcW w:w="3510" w:type="dxa"/>
          </w:tcPr>
          <w:p w:rsidR="00B00869" w:rsidRPr="00B00869" w:rsidRDefault="00B00869" w:rsidP="00B26203">
            <w:pPr>
              <w:tabs>
                <w:tab w:val="left" w:pos="3284"/>
              </w:tabs>
              <w:ind w:right="93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Успевающий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ab/>
            </w:r>
            <w:r w:rsidRPr="00B0086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 w:bidi="ru-RU"/>
              </w:rPr>
              <w:t xml:space="preserve">–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неуспевающий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5959" w:type="dxa"/>
          </w:tcPr>
          <w:p w:rsidR="00B00869" w:rsidRPr="00B00869" w:rsidRDefault="00B00869" w:rsidP="00B2620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Достижение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лучших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образовательных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результатов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</w:tr>
      <w:tr w:rsidR="00B00869" w:rsidRPr="00B00869" w:rsidTr="00B00869">
        <w:trPr>
          <w:trHeight w:val="1096"/>
        </w:trPr>
        <w:tc>
          <w:tcPr>
            <w:tcW w:w="3510" w:type="dxa"/>
            <w:tcBorders>
              <w:bottom w:val="single" w:sz="6" w:space="0" w:color="000000"/>
            </w:tcBorders>
          </w:tcPr>
          <w:p w:rsidR="00B00869" w:rsidRPr="00B00869" w:rsidRDefault="00B00869" w:rsidP="00B2620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Лидер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–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пассивный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5959" w:type="dxa"/>
            <w:tcBorders>
              <w:bottom w:val="single" w:sz="6" w:space="0" w:color="000000"/>
            </w:tcBorders>
          </w:tcPr>
          <w:p w:rsidR="00B00869" w:rsidRPr="00B00869" w:rsidRDefault="00B00869" w:rsidP="00B26203">
            <w:pPr>
              <w:ind w:right="97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B00869" w:rsidRPr="00B00869" w:rsidTr="00B00869">
        <w:trPr>
          <w:trHeight w:val="275"/>
        </w:trPr>
        <w:tc>
          <w:tcPr>
            <w:tcW w:w="3510" w:type="dxa"/>
            <w:tcBorders>
              <w:top w:val="single" w:sz="6" w:space="0" w:color="000000"/>
            </w:tcBorders>
          </w:tcPr>
          <w:p w:rsidR="00B00869" w:rsidRPr="00B00869" w:rsidRDefault="00B00869" w:rsidP="00B2620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Равный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–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равному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5959" w:type="dxa"/>
            <w:tcBorders>
              <w:top w:val="single" w:sz="6" w:space="0" w:color="000000"/>
            </w:tcBorders>
          </w:tcPr>
          <w:p w:rsidR="00B00869" w:rsidRPr="00B00869" w:rsidRDefault="00B00869" w:rsidP="00B2620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Обмен навыками для достижения целей.</w:t>
            </w:r>
          </w:p>
        </w:tc>
      </w:tr>
      <w:tr w:rsidR="00B00869" w:rsidRPr="00B00869" w:rsidTr="00B00869">
        <w:trPr>
          <w:trHeight w:val="551"/>
        </w:trPr>
        <w:tc>
          <w:tcPr>
            <w:tcW w:w="3510" w:type="dxa"/>
          </w:tcPr>
          <w:p w:rsidR="00B00869" w:rsidRPr="00B00869" w:rsidRDefault="00B00869" w:rsidP="00B26203">
            <w:pPr>
              <w:tabs>
                <w:tab w:val="left" w:pos="3284"/>
              </w:tabs>
              <w:ind w:right="93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Адаптированный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ab/>
            </w:r>
            <w:r w:rsidRPr="00B0086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 w:bidi="ru-RU"/>
              </w:rPr>
              <w:t xml:space="preserve">–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неадаптированный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5959" w:type="dxa"/>
          </w:tcPr>
          <w:p w:rsidR="00B00869" w:rsidRPr="00B00869" w:rsidRDefault="00B00869" w:rsidP="00B2620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Адаптация к новым условиям обучения.</w:t>
            </w:r>
          </w:p>
        </w:tc>
      </w:tr>
    </w:tbl>
    <w:p w:rsidR="00B00869" w:rsidRDefault="00B00869" w:rsidP="00B00869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871BE" w:rsidRDefault="000871BE" w:rsidP="00B00869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871BE" w:rsidRDefault="000871BE" w:rsidP="00B00869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871BE" w:rsidRDefault="000871BE" w:rsidP="00B00869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871BE" w:rsidRPr="00B00869" w:rsidRDefault="000871BE" w:rsidP="00B00869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00869" w:rsidRPr="00B00869" w:rsidRDefault="00B00869" w:rsidP="00B00869">
      <w:pPr>
        <w:widowControl w:val="0"/>
        <w:autoSpaceDE w:val="0"/>
        <w:autoSpaceDN w:val="0"/>
        <w:spacing w:before="10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00869" w:rsidRPr="00B00869" w:rsidRDefault="00B00869" w:rsidP="00B00869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B0086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Схема реализации </w:t>
      </w:r>
      <w:r w:rsidR="000871B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формы наставничества «у</w:t>
      </w:r>
      <w:r w:rsidRPr="00B0086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ченик – ученик».</w:t>
      </w:r>
    </w:p>
    <w:p w:rsidR="00B00869" w:rsidRPr="00B00869" w:rsidRDefault="00B00869" w:rsidP="00B00869">
      <w:pPr>
        <w:widowControl w:val="0"/>
        <w:autoSpaceDE w:val="0"/>
        <w:autoSpaceDN w:val="0"/>
        <w:spacing w:before="5" w:after="1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00869" w:rsidRPr="00B00869" w:rsidRDefault="00B00869" w:rsidP="00B00869">
      <w:pPr>
        <w:widowControl w:val="0"/>
        <w:autoSpaceDE w:val="0"/>
        <w:autoSpaceDN w:val="0"/>
        <w:spacing w:after="0" w:line="258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008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</w:t>
      </w:r>
    </w:p>
    <w:tbl>
      <w:tblPr>
        <w:tblStyle w:val="TableNormal"/>
        <w:tblW w:w="95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B00869" w:rsidRPr="00B00869" w:rsidTr="00B00869">
        <w:trPr>
          <w:trHeight w:val="792"/>
        </w:trPr>
        <w:tc>
          <w:tcPr>
            <w:tcW w:w="4788" w:type="dxa"/>
          </w:tcPr>
          <w:p w:rsidR="00B00869" w:rsidRPr="00B00869" w:rsidRDefault="00B00869" w:rsidP="00B26203">
            <w:pPr>
              <w:ind w:right="41"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Этапы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реализации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.</w:t>
            </w:r>
            <w:r w:rsidRPr="00B008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ab/>
            </w:r>
          </w:p>
        </w:tc>
        <w:tc>
          <w:tcPr>
            <w:tcW w:w="4788" w:type="dxa"/>
          </w:tcPr>
          <w:p w:rsidR="00B00869" w:rsidRPr="00B00869" w:rsidRDefault="00B00869" w:rsidP="00B26203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Мероприятия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.</w:t>
            </w:r>
          </w:p>
        </w:tc>
      </w:tr>
      <w:tr w:rsidR="00B00869" w:rsidRPr="00B00869" w:rsidTr="00B00869">
        <w:trPr>
          <w:trHeight w:val="792"/>
        </w:trPr>
        <w:tc>
          <w:tcPr>
            <w:tcW w:w="4788" w:type="dxa"/>
          </w:tcPr>
          <w:p w:rsidR="00B00869" w:rsidRPr="00B00869" w:rsidRDefault="00B00869" w:rsidP="00B26203">
            <w:pPr>
              <w:ind w:right="41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Представление программ наставничества в</w:t>
            </w:r>
            <w:r w:rsidR="00B262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форме «Ученик – ученик».</w:t>
            </w:r>
          </w:p>
        </w:tc>
        <w:tc>
          <w:tcPr>
            <w:tcW w:w="4788" w:type="dxa"/>
          </w:tcPr>
          <w:p w:rsidR="00B00869" w:rsidRPr="00B00869" w:rsidRDefault="00B00869" w:rsidP="00B2620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Ученическая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конференция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</w:tr>
      <w:tr w:rsidR="00B00869" w:rsidRPr="00B00869" w:rsidTr="00B00869">
        <w:trPr>
          <w:trHeight w:val="830"/>
        </w:trPr>
        <w:tc>
          <w:tcPr>
            <w:tcW w:w="4788" w:type="dxa"/>
          </w:tcPr>
          <w:p w:rsidR="00B00869" w:rsidRPr="00B00869" w:rsidRDefault="00B00869" w:rsidP="00B26203">
            <w:pPr>
              <w:tabs>
                <w:tab w:val="left" w:pos="3543"/>
              </w:tabs>
              <w:ind w:right="11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Проводится отбор наставников из числа активных    </w:t>
            </w:r>
            <w:r w:rsidRPr="00B00869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  <w:lang w:val="ru-RU" w:eastAsia="ru-RU" w:bidi="ru-RU"/>
              </w:rPr>
              <w:t xml:space="preserve"> </w:t>
            </w:r>
            <w:r w:rsidR="00B262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учащихся </w:t>
            </w:r>
            <w:r w:rsidRPr="00B008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 w:eastAsia="ru-RU" w:bidi="ru-RU"/>
              </w:rPr>
              <w:t xml:space="preserve">школьного 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сообщества.</w:t>
            </w:r>
          </w:p>
        </w:tc>
        <w:tc>
          <w:tcPr>
            <w:tcW w:w="4788" w:type="dxa"/>
          </w:tcPr>
          <w:p w:rsidR="00B00869" w:rsidRPr="00B00869" w:rsidRDefault="00B26203" w:rsidP="00B26203">
            <w:pPr>
              <w:tabs>
                <w:tab w:val="left" w:pos="3077"/>
              </w:tabs>
              <w:ind w:right="103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Анкетирование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.</w:t>
            </w:r>
            <w:r w:rsidR="00B00869" w:rsidRPr="00B008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 w:eastAsia="ru-RU" w:bidi="ru-RU"/>
              </w:rPr>
              <w:t>С</w:t>
            </w:r>
            <w:proofErr w:type="gramEnd"/>
            <w:r w:rsidR="00B00869" w:rsidRPr="00B008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 w:eastAsia="ru-RU" w:bidi="ru-RU"/>
              </w:rPr>
              <w:t>обеседование</w:t>
            </w:r>
            <w:proofErr w:type="spellEnd"/>
            <w:r w:rsidR="00B00869" w:rsidRPr="00B008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 w:eastAsia="ru-RU" w:bidi="ru-RU"/>
              </w:rPr>
              <w:t xml:space="preserve">. </w:t>
            </w:r>
            <w:r w:rsidR="00B00869"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Использование базы</w:t>
            </w:r>
            <w:r w:rsidR="00B00869" w:rsidRPr="00B008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ru-RU" w:bidi="ru-RU"/>
              </w:rPr>
              <w:t xml:space="preserve"> </w:t>
            </w:r>
            <w:r w:rsidR="00B00869"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наставников.</w:t>
            </w:r>
          </w:p>
        </w:tc>
      </w:tr>
      <w:tr w:rsidR="00B00869" w:rsidRPr="00B00869" w:rsidTr="00B00869">
        <w:trPr>
          <w:trHeight w:val="273"/>
        </w:trPr>
        <w:tc>
          <w:tcPr>
            <w:tcW w:w="4788" w:type="dxa"/>
          </w:tcPr>
          <w:p w:rsidR="00B00869" w:rsidRPr="00B00869" w:rsidRDefault="00B00869" w:rsidP="00B2620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Обучение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наставников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4788" w:type="dxa"/>
          </w:tcPr>
          <w:p w:rsidR="00B00869" w:rsidRPr="00B00869" w:rsidRDefault="00B00869" w:rsidP="00B2620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Обучение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проводится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куратором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</w:tr>
      <w:tr w:rsidR="00B00869" w:rsidRPr="00B00869" w:rsidTr="00B00869">
        <w:trPr>
          <w:trHeight w:val="2203"/>
        </w:trPr>
        <w:tc>
          <w:tcPr>
            <w:tcW w:w="4788" w:type="dxa"/>
          </w:tcPr>
          <w:p w:rsidR="00B00869" w:rsidRPr="00B00869" w:rsidRDefault="00B00869" w:rsidP="00B26203">
            <w:pPr>
              <w:ind w:right="9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</w:t>
            </w:r>
            <w:r w:rsidRPr="00B00869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 w:eastAsia="ru-RU" w:bidi="ru-RU"/>
              </w:rPr>
              <w:t xml:space="preserve"> 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программе</w:t>
            </w:r>
            <w:r w:rsidR="00B262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наставничества.</w:t>
            </w:r>
          </w:p>
        </w:tc>
        <w:tc>
          <w:tcPr>
            <w:tcW w:w="4788" w:type="dxa"/>
          </w:tcPr>
          <w:p w:rsidR="00B26203" w:rsidRDefault="00B00869" w:rsidP="00B26203">
            <w:pPr>
              <w:tabs>
                <w:tab w:val="left" w:pos="2505"/>
                <w:tab w:val="left" w:pos="3918"/>
              </w:tabs>
              <w:ind w:right="121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Анкетирование.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</w:r>
          </w:p>
          <w:p w:rsidR="00B26203" w:rsidRDefault="00B26203" w:rsidP="00B26203">
            <w:pPr>
              <w:tabs>
                <w:tab w:val="left" w:pos="2505"/>
                <w:tab w:val="left" w:pos="3918"/>
              </w:tabs>
              <w:ind w:right="121" w:firstLine="284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Листы </w:t>
            </w:r>
            <w:r w:rsidR="00B00869" w:rsidRPr="00B0086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 w:eastAsia="ru-RU" w:bidi="ru-RU"/>
              </w:rPr>
              <w:t xml:space="preserve">опроса. </w:t>
            </w:r>
          </w:p>
          <w:p w:rsidR="00B00869" w:rsidRPr="00B00869" w:rsidRDefault="00B00869" w:rsidP="00B26203">
            <w:pPr>
              <w:tabs>
                <w:tab w:val="left" w:pos="2505"/>
                <w:tab w:val="left" w:pos="3918"/>
              </w:tabs>
              <w:ind w:right="121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Использование базы</w:t>
            </w:r>
            <w:r w:rsidRPr="00B008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 w:bidi="ru-RU"/>
              </w:rPr>
              <w:t xml:space="preserve"> </w:t>
            </w:r>
            <w:proofErr w:type="gram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наставляемых</w:t>
            </w:r>
            <w:proofErr w:type="gram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.</w:t>
            </w:r>
          </w:p>
        </w:tc>
      </w:tr>
      <w:tr w:rsidR="00B00869" w:rsidRPr="00B00869" w:rsidTr="00B00869">
        <w:trPr>
          <w:trHeight w:val="551"/>
        </w:trPr>
        <w:tc>
          <w:tcPr>
            <w:tcW w:w="4788" w:type="dxa"/>
          </w:tcPr>
          <w:p w:rsidR="00B00869" w:rsidRPr="00B00869" w:rsidRDefault="00B00869" w:rsidP="00B2620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Формирование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пар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групп</w:t>
            </w:r>
            <w:proofErr w:type="spell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4788" w:type="dxa"/>
          </w:tcPr>
          <w:p w:rsidR="00B00869" w:rsidRPr="00B00869" w:rsidRDefault="00B26203" w:rsidP="00B26203">
            <w:pPr>
              <w:tabs>
                <w:tab w:val="left" w:pos="2304"/>
                <w:tab w:val="left" w:pos="3427"/>
              </w:tabs>
              <w:ind w:right="12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Послеличных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  <w:t xml:space="preserve">встреч, </w:t>
            </w:r>
            <w:r w:rsidR="00B00869" w:rsidRPr="00B008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 w:eastAsia="ru-RU" w:bidi="ru-RU"/>
              </w:rPr>
              <w:t xml:space="preserve">обсуждения </w:t>
            </w:r>
            <w:r w:rsidR="00B00869"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вопросов. Назначения</w:t>
            </w:r>
            <w:r w:rsidR="00B00869" w:rsidRPr="00B0086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 w:bidi="ru-RU"/>
              </w:rPr>
              <w:t xml:space="preserve"> </w:t>
            </w:r>
            <w:r w:rsidR="00B00869"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куратором.</w:t>
            </w:r>
          </w:p>
        </w:tc>
      </w:tr>
      <w:tr w:rsidR="00B00869" w:rsidRPr="00B00869" w:rsidTr="00B00869">
        <w:trPr>
          <w:trHeight w:val="1656"/>
        </w:trPr>
        <w:tc>
          <w:tcPr>
            <w:tcW w:w="4788" w:type="dxa"/>
          </w:tcPr>
          <w:p w:rsidR="00B00869" w:rsidRPr="00B00869" w:rsidRDefault="00B00869" w:rsidP="00B26203">
            <w:pPr>
              <w:tabs>
                <w:tab w:val="left" w:pos="3414"/>
                <w:tab w:val="left" w:pos="4206"/>
                <w:tab w:val="left" w:pos="4427"/>
              </w:tabs>
              <w:ind w:right="109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Наставляемый      </w:t>
            </w:r>
            <w:r w:rsidRPr="00B00869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lang w:val="ru-RU" w:eastAsia="ru-RU" w:bidi="ru-RU"/>
              </w:rPr>
              <w:t xml:space="preserve"> </w:t>
            </w:r>
            <w:r w:rsidR="00B262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улучшает  </w:t>
            </w:r>
            <w:r w:rsidRPr="00B0086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 w:eastAsia="ru-RU" w:bidi="ru-RU"/>
              </w:rPr>
              <w:t xml:space="preserve">свои 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образовательные    </w:t>
            </w:r>
            <w:r w:rsidRPr="00B00869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val="ru-RU" w:eastAsia="ru-RU" w:bidi="ru-RU"/>
              </w:rPr>
              <w:t xml:space="preserve"> </w:t>
            </w:r>
            <w:r w:rsidR="00B262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результаты,</w:t>
            </w:r>
            <w:r w:rsidR="00B262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</w:r>
            <w:r w:rsidRPr="00B00869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 w:eastAsia="ru-RU" w:bidi="ru-RU"/>
              </w:rPr>
              <w:t xml:space="preserve">он 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интегрирован   </w:t>
            </w:r>
            <w:r w:rsidRPr="00B00869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 w:eastAsia="ru-RU" w:bidi="ru-RU"/>
              </w:rPr>
              <w:t xml:space="preserve"> 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</w:r>
            <w:proofErr w:type="gramStart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школьное</w:t>
            </w:r>
            <w:proofErr w:type="gramEnd"/>
          </w:p>
          <w:p w:rsidR="00B00869" w:rsidRPr="00B00869" w:rsidRDefault="00B00869" w:rsidP="00B26203">
            <w:pPr>
              <w:ind w:right="6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 w:bidi="ru-RU"/>
              </w:rPr>
              <w:t xml:space="preserve">сообщество, 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повышена мотивация и осознанность.</w:t>
            </w:r>
          </w:p>
        </w:tc>
        <w:tc>
          <w:tcPr>
            <w:tcW w:w="4788" w:type="dxa"/>
          </w:tcPr>
          <w:p w:rsidR="00B26203" w:rsidRDefault="00B00869" w:rsidP="00B26203">
            <w:pPr>
              <w:tabs>
                <w:tab w:val="left" w:pos="3461"/>
              </w:tabs>
              <w:ind w:right="126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Предоставление </w:t>
            </w:r>
            <w:r w:rsidR="00B262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взаимодействи</w:t>
            </w:r>
            <w:proofErr w:type="gramStart"/>
            <w:r w:rsidR="00B262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я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(</w:t>
            </w:r>
            <w:proofErr w:type="gramEnd"/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проект,</w:t>
            </w:r>
            <w:r w:rsidR="00B262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улучшение показателей). </w:t>
            </w:r>
          </w:p>
          <w:p w:rsidR="00B00869" w:rsidRPr="00B00869" w:rsidRDefault="00B00869" w:rsidP="00B26203">
            <w:pPr>
              <w:tabs>
                <w:tab w:val="left" w:pos="3461"/>
              </w:tabs>
              <w:ind w:right="126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Улучшение образовательных результатов,</w:t>
            </w:r>
          </w:p>
          <w:p w:rsidR="00B00869" w:rsidRPr="00B00869" w:rsidRDefault="00B00869" w:rsidP="00B2620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посещаемости.</w:t>
            </w:r>
          </w:p>
        </w:tc>
      </w:tr>
      <w:tr w:rsidR="00B00869" w:rsidRPr="00B00869" w:rsidTr="00B00869">
        <w:trPr>
          <w:trHeight w:val="556"/>
        </w:trPr>
        <w:tc>
          <w:tcPr>
            <w:tcW w:w="4788" w:type="dxa"/>
          </w:tcPr>
          <w:p w:rsidR="00B00869" w:rsidRPr="00B00869" w:rsidRDefault="00B26203" w:rsidP="00B26203">
            <w:pPr>
              <w:tabs>
                <w:tab w:val="left" w:pos="1997"/>
                <w:tab w:val="left" w:pos="3966"/>
              </w:tabs>
              <w:ind w:right="96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Рефлексия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="00B00869" w:rsidRPr="00B008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 w:bidi="ru-RU"/>
              </w:rPr>
              <w:t>формы</w:t>
            </w:r>
            <w:proofErr w:type="spellEnd"/>
            <w:r w:rsidR="00B00869" w:rsidRPr="00B008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B00869"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наставничества</w:t>
            </w:r>
            <w:proofErr w:type="spellEnd"/>
            <w:r w:rsidR="00B00869"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4788" w:type="dxa"/>
          </w:tcPr>
          <w:p w:rsidR="00B00869" w:rsidRPr="00B00869" w:rsidRDefault="00B26203" w:rsidP="00B26203">
            <w:pPr>
              <w:tabs>
                <w:tab w:val="left" w:pos="3514"/>
              </w:tabs>
              <w:ind w:right="92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Анализ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="00B00869" w:rsidRPr="00B008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 w:bidi="ru-RU"/>
              </w:rPr>
              <w:t>реализации</w:t>
            </w:r>
            <w:proofErr w:type="spellEnd"/>
            <w:r w:rsidR="00B00869" w:rsidRPr="00B008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B00869"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программы</w:t>
            </w:r>
            <w:proofErr w:type="spellEnd"/>
            <w:r w:rsidR="00B00869" w:rsidRPr="00B008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</w:tr>
      <w:tr w:rsidR="00B00869" w:rsidRPr="00B00869" w:rsidTr="00B00869">
        <w:trPr>
          <w:trHeight w:val="1098"/>
        </w:trPr>
        <w:tc>
          <w:tcPr>
            <w:tcW w:w="4788" w:type="dxa"/>
          </w:tcPr>
          <w:p w:rsidR="00B00869" w:rsidRPr="00B00869" w:rsidRDefault="00B00869" w:rsidP="00B26203">
            <w:pPr>
              <w:tabs>
                <w:tab w:val="left" w:pos="2962"/>
                <w:tab w:val="left" w:pos="4542"/>
              </w:tabs>
              <w:ind w:right="105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Наставник</w:t>
            </w:r>
            <w:r w:rsidRPr="00B00869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 w:eastAsia="ru-RU" w:bidi="ru-RU"/>
              </w:rPr>
              <w:t xml:space="preserve"> </w:t>
            </w:r>
            <w:r w:rsidR="00B262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получает</w:t>
            </w:r>
            <w:r w:rsidR="00B262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  <w:t xml:space="preserve">уважаемый </w:t>
            </w:r>
            <w:r w:rsidRPr="00B0086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ru-RU" w:bidi="ru-RU"/>
              </w:rPr>
              <w:t xml:space="preserve">и 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заслуженный</w:t>
            </w: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  <w:t>статус.</w:t>
            </w:r>
          </w:p>
          <w:p w:rsidR="00B00869" w:rsidRPr="00B00869" w:rsidRDefault="00B00869" w:rsidP="00B26203">
            <w:pPr>
              <w:ind w:right="175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008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Чувствует свою причастность школьному сообществу.</w:t>
            </w:r>
          </w:p>
        </w:tc>
        <w:tc>
          <w:tcPr>
            <w:tcW w:w="4788" w:type="dxa"/>
          </w:tcPr>
          <w:p w:rsidR="00B00869" w:rsidRPr="00B00869" w:rsidRDefault="00B26203" w:rsidP="00B26203">
            <w:pPr>
              <w:ind w:right="1433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Поощрение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.</w:t>
            </w:r>
          </w:p>
        </w:tc>
      </w:tr>
    </w:tbl>
    <w:p w:rsidR="00062F27" w:rsidRDefault="00062F27" w:rsidP="00B26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F27" w:rsidRPr="00043870" w:rsidRDefault="00062F27" w:rsidP="00A1052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  <w:r w:rsidR="00450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организации, что окажет несомненное положительное влияние на эмоциональный фон в коллективе, общий статус организации, лояльность учеников и будущих выпускников к школе.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Подростки-наставляемые получат необходимый в этом возрасте стимул к культурному, интеллектуальному,</w:t>
      </w:r>
      <w:r w:rsidR="00DD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физическому совершенствованию,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самореализации, а также развитию необходимых компетенций.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оцениваемых результатов:</w:t>
      </w:r>
    </w:p>
    <w:p w:rsidR="00043870" w:rsidRPr="00043870" w:rsidRDefault="00450C09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3870"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успеваемости и улучшение психоэмоционального фона внутри образовательной организации;</w:t>
      </w:r>
    </w:p>
    <w:p w:rsidR="00043870" w:rsidRPr="00043870" w:rsidRDefault="00450C09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3870"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численный рост посещаемости творческих кружков, объединений, спортивных секций;</w:t>
      </w:r>
    </w:p>
    <w:p w:rsidR="00043870" w:rsidRDefault="00B72B15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3870"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и качественный рост успешно реализованных образовательных и культурных проектов.</w:t>
      </w:r>
    </w:p>
    <w:p w:rsidR="00B72B15" w:rsidRPr="00043870" w:rsidRDefault="00B72B15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наблюдается развитие целостной типологии компетенций:</w:t>
      </w:r>
    </w:p>
    <w:p w:rsidR="00043870" w:rsidRPr="00043870" w:rsidRDefault="00043870" w:rsidP="00B72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(отношения, </w:t>
      </w:r>
      <w:proofErr w:type="spell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proofErr w:type="gram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оммуникации</w:t>
      </w:r>
      <w:proofErr w:type="spellEnd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);когнитивные (понимание, знание, целеполагание, планирование);</w:t>
      </w:r>
    </w:p>
    <w:p w:rsid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(психомот</w:t>
      </w:r>
      <w:r w:rsidR="00DD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орные и прикладные, в том числе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профессиональные, навыки).</w:t>
      </w:r>
    </w:p>
    <w:p w:rsidR="00B72B15" w:rsidRPr="00043870" w:rsidRDefault="00B72B15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Портрет участников</w:t>
      </w:r>
      <w:r w:rsid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Наставник. </w:t>
      </w:r>
    </w:p>
    <w:p w:rsidR="00043870" w:rsidRPr="00043870" w:rsidRDefault="00043870" w:rsidP="00B72B1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Активный</w:t>
      </w:r>
      <w:r w:rsidR="00DD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</w:t>
      </w:r>
      <w:r w:rsidR="00DD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</w:t>
      </w:r>
      <w:r w:rsidR="00DD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ступени,</w:t>
      </w:r>
      <w:r w:rsid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обладающий </w:t>
      </w:r>
      <w:r w:rsidR="00DD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лидерскими</w:t>
      </w:r>
      <w:r w:rsidR="00DD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D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класса/параллели, принимающий активное </w:t>
      </w:r>
      <w:r w:rsidR="00DD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жизни школы (конкурсы, театральные постановки, общественная деятельность, внеурочная де</w:t>
      </w:r>
      <w:r w:rsidR="00DD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ятельность). Возможный участник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всероссийских организаций или объединений с активной гражданской позицией.</w:t>
      </w:r>
    </w:p>
    <w:p w:rsidR="00DD2142" w:rsidRPr="00DD2142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Наставляемый. </w:t>
      </w:r>
    </w:p>
    <w:p w:rsidR="00043870" w:rsidRDefault="00043870" w:rsidP="002053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Социально/ценностно </w:t>
      </w:r>
      <w:proofErr w:type="gram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дезориентированный</w:t>
      </w:r>
      <w:proofErr w:type="gramEnd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учащийсянизшей</w:t>
      </w:r>
      <w:proofErr w:type="spellEnd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отношению к наставнику ступени, демонстрирующий неудовлетворительные образовательные результаты или проблемы с поведением, не принимающий участие в жизни школы, отстраненный от коллектива. Учащийся с особыми образовательными потребностями</w:t>
      </w:r>
      <w:proofErr w:type="gram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увлеченный определенным предметом ученик, нуждающийся в профессиональной</w:t>
      </w:r>
      <w:r w:rsidR="00DD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оддержке</w:t>
      </w:r>
      <w:r w:rsidR="00DD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20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есурсах</w:t>
      </w:r>
      <w:r w:rsidR="00DD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обмена мнениями и реализации собственных проектов.</w:t>
      </w:r>
    </w:p>
    <w:p w:rsidR="00205368" w:rsidRPr="00043870" w:rsidRDefault="00205368" w:rsidP="002053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Возможные варианты программ</w:t>
      </w:r>
      <w:r w:rsidR="00205368" w:rsidRPr="002053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043870" w:rsidRPr="00043870" w:rsidRDefault="00043870" w:rsidP="002053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Вариации ролевых моделей внутри формы «ученик </w:t>
      </w:r>
      <w:proofErr w:type="gram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ченик» («студент –студент») могут различаться в зависимости от потребностей наставляемого</w:t>
      </w:r>
    </w:p>
    <w:p w:rsidR="00043870" w:rsidRPr="00043870" w:rsidRDefault="00043870" w:rsidP="00205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D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 наставника. Учитывая опыт образовательных организаций, основными вариантами могут быть:</w:t>
      </w:r>
    </w:p>
    <w:p w:rsidR="00043870" w:rsidRPr="00043870" w:rsidRDefault="00043870" w:rsidP="002053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–взаимодействие «отличник </w:t>
      </w:r>
      <w:r w:rsidR="0020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двоечник», классический вариант поддержки для достижения лучших образовательных результатов;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="0020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«лидер -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тихоня/скромник»</w:t>
      </w:r>
      <w:r w:rsidR="007D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психоэмоциональная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с адаптацией в коллективе или развитием коммуникационных, творческих, лидерских навыков;</w:t>
      </w:r>
    </w:p>
    <w:p w:rsidR="00043870" w:rsidRDefault="00043870" w:rsidP="002053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–взаимодействие «равный </w:t>
      </w:r>
      <w:r w:rsidR="0020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равному</w:t>
      </w:r>
      <w:proofErr w:type="gramEnd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течение которого происходит обмен навыками, например, когда наставник обладает критическим мышлением, а наставляемый –</w:t>
      </w:r>
      <w:r w:rsidR="0020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креативным; взаимная поддержка, совместная работа над проектом.</w:t>
      </w:r>
    </w:p>
    <w:p w:rsidR="00205368" w:rsidRPr="00043870" w:rsidRDefault="00205368" w:rsidP="002053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 в рамках образовательной программы</w:t>
      </w:r>
      <w:r w:rsidR="002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наставника и наставляемого ведется в режиме </w:t>
      </w:r>
      <w:proofErr w:type="gram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внеурочной</w:t>
      </w:r>
      <w:proofErr w:type="gramEnd"/>
    </w:p>
    <w:p w:rsidR="00043870" w:rsidRPr="00043870" w:rsidRDefault="00043870" w:rsidP="00205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деятельности. 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Возможна интеграция в классные часы, организация совместных конкурсов и проектных работ, совместные 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походы на спортивные/культурные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способствующие 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чувства сопричастности, интеграции в сообщество (особенно важно для задач адаптации).</w:t>
      </w:r>
    </w:p>
    <w:p w:rsidR="00043870" w:rsidRPr="00043870" w:rsidRDefault="00043870" w:rsidP="002053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школах: проектная деятельность, классные часы, внеурочная работа,</w:t>
      </w:r>
    </w:p>
    <w:p w:rsidR="00043870" w:rsidRDefault="00043870" w:rsidP="00205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мероприятиям школьного сообщества, </w:t>
      </w:r>
      <w:proofErr w:type="gram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проектное</w:t>
      </w:r>
      <w:proofErr w:type="gramEnd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368" w:rsidRPr="00043870" w:rsidRDefault="00205368" w:rsidP="00205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Принципы наставничества</w:t>
      </w:r>
      <w:r w:rsidR="002053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гуманность;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 молодого специалиста;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 наставника;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искреннее желание помочь в преодолении трудностей;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взаимопонимание;</w:t>
      </w:r>
    </w:p>
    <w:p w:rsid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видеть личность.</w:t>
      </w:r>
    </w:p>
    <w:p w:rsidR="00205368" w:rsidRPr="00043870" w:rsidRDefault="00205368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наставника</w:t>
      </w:r>
      <w:r w:rsidR="002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Наставник обязан: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индивидуальный план 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–комплекс мероприятий в рамках организации работы наставнической пары/группы;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реализации Дорожной карты в рамках компетенции;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посещать образовательные события, организованные в рамках обучения наставников;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всестороннюю помощь и поддержку </w:t>
      </w:r>
      <w:proofErr w:type="gram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наставляемому</w:t>
      </w:r>
      <w:proofErr w:type="gramEnd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2053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редоставлять результаты наставнической работы по запросу куратора;</w:t>
      </w:r>
    </w:p>
    <w:p w:rsidR="00043870" w:rsidRPr="00043870" w:rsidRDefault="00043870" w:rsidP="002053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информационного</w:t>
      </w:r>
      <w:r w:rsidR="0020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освещения реализации системы наставничества в образовательной организации;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и уважительно относиться к наставляемому.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Наставник имеет право: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2053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своевременному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качественному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поставленных задач </w:t>
      </w:r>
      <w:proofErr w:type="gram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наставляемым</w:t>
      </w:r>
      <w:proofErr w:type="gramEnd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2053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овместно с куратором определять формы работы </w:t>
      </w:r>
      <w:proofErr w:type="gram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наставляемым;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обсуждениях и мероприятиях, направленных на развитие системы наставничества в образовательной организации;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куратору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по внесению изменений в Дорожную карту;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расширения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</w:p>
    <w:p w:rsid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наставляемого.</w:t>
      </w:r>
    </w:p>
    <w:p w:rsidR="00205368" w:rsidRPr="00043870" w:rsidRDefault="00205368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наставляемого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Наставляемый обязан: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посещать встречи, образовательные события в соответствии </w:t>
      </w:r>
      <w:proofErr w:type="gramStart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 планом;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поставленные 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наставником;</w:t>
      </w:r>
    </w:p>
    <w:p w:rsidR="00043870" w:rsidRPr="00043870" w:rsidRDefault="00043870" w:rsidP="008762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относиться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наставнику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 </w:t>
      </w:r>
      <w:r w:rsidR="00876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наставнической группы.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0438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Наставляемый</w:t>
      </w:r>
      <w:proofErr w:type="gramEnd"/>
      <w:r w:rsidRPr="000438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имеет право: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в индивидуальный план обучения в ра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мках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работы </w:t>
      </w:r>
      <w:r w:rsidR="0038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наставнической пары/группы;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обсуждениях и мероприятиях, направленных на развитие системы наставничества в образовательной организации;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индивидуальном порядке обращаться к наставнику за советом, помощью по волнующим вопросам;</w:t>
      </w:r>
    </w:p>
    <w:p w:rsidR="00043870" w:rsidRPr="00043870" w:rsidRDefault="00043870" w:rsidP="00386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установления личного контакта с наставником выходить с ходатайством к руководителю образовательной организации о замене наставника.</w:t>
      </w:r>
    </w:p>
    <w:p w:rsidR="00516645" w:rsidRPr="00043870" w:rsidRDefault="00BF23AD" w:rsidP="00386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516645" w:rsidRPr="00043870" w:rsidSect="00B06CF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3C6" w:rsidRDefault="000813C6" w:rsidP="00043870">
      <w:pPr>
        <w:spacing w:after="0" w:line="240" w:lineRule="auto"/>
      </w:pPr>
      <w:r>
        <w:separator/>
      </w:r>
    </w:p>
  </w:endnote>
  <w:endnote w:type="continuationSeparator" w:id="0">
    <w:p w:rsidR="000813C6" w:rsidRDefault="000813C6" w:rsidP="0004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766"/>
      <w:docPartObj>
        <w:docPartGallery w:val="Page Numbers (Bottom of Page)"/>
        <w:docPartUnique/>
      </w:docPartObj>
    </w:sdtPr>
    <w:sdtEndPr/>
    <w:sdtContent>
      <w:p w:rsidR="00043870" w:rsidRDefault="004F1D4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3A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43870" w:rsidRDefault="000438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3C6" w:rsidRDefault="000813C6" w:rsidP="00043870">
      <w:pPr>
        <w:spacing w:after="0" w:line="240" w:lineRule="auto"/>
      </w:pPr>
      <w:r>
        <w:separator/>
      </w:r>
    </w:p>
  </w:footnote>
  <w:footnote w:type="continuationSeparator" w:id="0">
    <w:p w:rsidR="000813C6" w:rsidRDefault="000813C6" w:rsidP="00043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D5A"/>
    <w:multiLevelType w:val="hybridMultilevel"/>
    <w:tmpl w:val="F398B0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037A88"/>
    <w:multiLevelType w:val="hybridMultilevel"/>
    <w:tmpl w:val="F5683B94"/>
    <w:lvl w:ilvl="0" w:tplc="17DCAA46">
      <w:numFmt w:val="bullet"/>
      <w:lvlText w:val=""/>
      <w:lvlJc w:val="left"/>
      <w:pPr>
        <w:ind w:left="825" w:hanging="35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9EE3286">
      <w:numFmt w:val="bullet"/>
      <w:lvlText w:val="•"/>
      <w:lvlJc w:val="left"/>
      <w:pPr>
        <w:ind w:left="1088" w:hanging="351"/>
      </w:pPr>
      <w:rPr>
        <w:rFonts w:hint="default"/>
        <w:lang w:val="ru-RU" w:eastAsia="ru-RU" w:bidi="ru-RU"/>
      </w:rPr>
    </w:lvl>
    <w:lvl w:ilvl="2" w:tplc="84705ACC">
      <w:numFmt w:val="bullet"/>
      <w:lvlText w:val="•"/>
      <w:lvlJc w:val="left"/>
      <w:pPr>
        <w:ind w:left="1356" w:hanging="351"/>
      </w:pPr>
      <w:rPr>
        <w:rFonts w:hint="default"/>
        <w:lang w:val="ru-RU" w:eastAsia="ru-RU" w:bidi="ru-RU"/>
      </w:rPr>
    </w:lvl>
    <w:lvl w:ilvl="3" w:tplc="973EC7B8">
      <w:numFmt w:val="bullet"/>
      <w:lvlText w:val="•"/>
      <w:lvlJc w:val="left"/>
      <w:pPr>
        <w:ind w:left="1624" w:hanging="351"/>
      </w:pPr>
      <w:rPr>
        <w:rFonts w:hint="default"/>
        <w:lang w:val="ru-RU" w:eastAsia="ru-RU" w:bidi="ru-RU"/>
      </w:rPr>
    </w:lvl>
    <w:lvl w:ilvl="4" w:tplc="6AD4D644">
      <w:numFmt w:val="bullet"/>
      <w:lvlText w:val="•"/>
      <w:lvlJc w:val="left"/>
      <w:pPr>
        <w:ind w:left="1892" w:hanging="351"/>
      </w:pPr>
      <w:rPr>
        <w:rFonts w:hint="default"/>
        <w:lang w:val="ru-RU" w:eastAsia="ru-RU" w:bidi="ru-RU"/>
      </w:rPr>
    </w:lvl>
    <w:lvl w:ilvl="5" w:tplc="8990E6C2">
      <w:numFmt w:val="bullet"/>
      <w:lvlText w:val="•"/>
      <w:lvlJc w:val="left"/>
      <w:pPr>
        <w:ind w:left="2160" w:hanging="351"/>
      </w:pPr>
      <w:rPr>
        <w:rFonts w:hint="default"/>
        <w:lang w:val="ru-RU" w:eastAsia="ru-RU" w:bidi="ru-RU"/>
      </w:rPr>
    </w:lvl>
    <w:lvl w:ilvl="6" w:tplc="5BCE5C90">
      <w:numFmt w:val="bullet"/>
      <w:lvlText w:val="•"/>
      <w:lvlJc w:val="left"/>
      <w:pPr>
        <w:ind w:left="2428" w:hanging="351"/>
      </w:pPr>
      <w:rPr>
        <w:rFonts w:hint="default"/>
        <w:lang w:val="ru-RU" w:eastAsia="ru-RU" w:bidi="ru-RU"/>
      </w:rPr>
    </w:lvl>
    <w:lvl w:ilvl="7" w:tplc="9B5C8E0A">
      <w:numFmt w:val="bullet"/>
      <w:lvlText w:val="•"/>
      <w:lvlJc w:val="left"/>
      <w:pPr>
        <w:ind w:left="2696" w:hanging="351"/>
      </w:pPr>
      <w:rPr>
        <w:rFonts w:hint="default"/>
        <w:lang w:val="ru-RU" w:eastAsia="ru-RU" w:bidi="ru-RU"/>
      </w:rPr>
    </w:lvl>
    <w:lvl w:ilvl="8" w:tplc="833C2C82">
      <w:numFmt w:val="bullet"/>
      <w:lvlText w:val="•"/>
      <w:lvlJc w:val="left"/>
      <w:pPr>
        <w:ind w:left="2964" w:hanging="351"/>
      </w:pPr>
      <w:rPr>
        <w:rFonts w:hint="default"/>
        <w:lang w:val="ru-RU" w:eastAsia="ru-RU" w:bidi="ru-RU"/>
      </w:rPr>
    </w:lvl>
  </w:abstractNum>
  <w:abstractNum w:abstractNumId="2">
    <w:nsid w:val="05AB31E2"/>
    <w:multiLevelType w:val="hybridMultilevel"/>
    <w:tmpl w:val="E22648B6"/>
    <w:lvl w:ilvl="0" w:tplc="C38E9E88">
      <w:start w:val="1"/>
      <w:numFmt w:val="decimal"/>
      <w:lvlText w:val="%1."/>
      <w:lvlJc w:val="left"/>
      <w:pPr>
        <w:ind w:left="1347" w:hanging="35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5C34CCDE">
      <w:numFmt w:val="bullet"/>
      <w:lvlText w:val="•"/>
      <w:lvlJc w:val="left"/>
      <w:pPr>
        <w:ind w:left="2270" w:hanging="351"/>
      </w:pPr>
      <w:rPr>
        <w:rFonts w:hint="default"/>
        <w:lang w:val="ru-RU" w:eastAsia="ru-RU" w:bidi="ru-RU"/>
      </w:rPr>
    </w:lvl>
    <w:lvl w:ilvl="2" w:tplc="169E2A24">
      <w:numFmt w:val="bullet"/>
      <w:lvlText w:val="•"/>
      <w:lvlJc w:val="left"/>
      <w:pPr>
        <w:ind w:left="3201" w:hanging="351"/>
      </w:pPr>
      <w:rPr>
        <w:rFonts w:hint="default"/>
        <w:lang w:val="ru-RU" w:eastAsia="ru-RU" w:bidi="ru-RU"/>
      </w:rPr>
    </w:lvl>
    <w:lvl w:ilvl="3" w:tplc="F90E1538">
      <w:numFmt w:val="bullet"/>
      <w:lvlText w:val="•"/>
      <w:lvlJc w:val="left"/>
      <w:pPr>
        <w:ind w:left="4132" w:hanging="351"/>
      </w:pPr>
      <w:rPr>
        <w:rFonts w:hint="default"/>
        <w:lang w:val="ru-RU" w:eastAsia="ru-RU" w:bidi="ru-RU"/>
      </w:rPr>
    </w:lvl>
    <w:lvl w:ilvl="4" w:tplc="83748340">
      <w:numFmt w:val="bullet"/>
      <w:lvlText w:val="•"/>
      <w:lvlJc w:val="left"/>
      <w:pPr>
        <w:ind w:left="5063" w:hanging="351"/>
      </w:pPr>
      <w:rPr>
        <w:rFonts w:hint="default"/>
        <w:lang w:val="ru-RU" w:eastAsia="ru-RU" w:bidi="ru-RU"/>
      </w:rPr>
    </w:lvl>
    <w:lvl w:ilvl="5" w:tplc="C24206FA">
      <w:numFmt w:val="bullet"/>
      <w:lvlText w:val="•"/>
      <w:lvlJc w:val="left"/>
      <w:pPr>
        <w:ind w:left="5994" w:hanging="351"/>
      </w:pPr>
      <w:rPr>
        <w:rFonts w:hint="default"/>
        <w:lang w:val="ru-RU" w:eastAsia="ru-RU" w:bidi="ru-RU"/>
      </w:rPr>
    </w:lvl>
    <w:lvl w:ilvl="6" w:tplc="F30A5B42">
      <w:numFmt w:val="bullet"/>
      <w:lvlText w:val="•"/>
      <w:lvlJc w:val="left"/>
      <w:pPr>
        <w:ind w:left="6925" w:hanging="351"/>
      </w:pPr>
      <w:rPr>
        <w:rFonts w:hint="default"/>
        <w:lang w:val="ru-RU" w:eastAsia="ru-RU" w:bidi="ru-RU"/>
      </w:rPr>
    </w:lvl>
    <w:lvl w:ilvl="7" w:tplc="69704818">
      <w:numFmt w:val="bullet"/>
      <w:lvlText w:val="•"/>
      <w:lvlJc w:val="left"/>
      <w:pPr>
        <w:ind w:left="7856" w:hanging="351"/>
      </w:pPr>
      <w:rPr>
        <w:rFonts w:hint="default"/>
        <w:lang w:val="ru-RU" w:eastAsia="ru-RU" w:bidi="ru-RU"/>
      </w:rPr>
    </w:lvl>
    <w:lvl w:ilvl="8" w:tplc="471EB818">
      <w:numFmt w:val="bullet"/>
      <w:lvlText w:val="•"/>
      <w:lvlJc w:val="left"/>
      <w:pPr>
        <w:ind w:left="8787" w:hanging="351"/>
      </w:pPr>
      <w:rPr>
        <w:rFonts w:hint="default"/>
        <w:lang w:val="ru-RU" w:eastAsia="ru-RU" w:bidi="ru-RU"/>
      </w:rPr>
    </w:lvl>
  </w:abstractNum>
  <w:abstractNum w:abstractNumId="3">
    <w:nsid w:val="2BAD3C49"/>
    <w:multiLevelType w:val="hybridMultilevel"/>
    <w:tmpl w:val="D980A9A4"/>
    <w:lvl w:ilvl="0" w:tplc="A16E74B0">
      <w:start w:val="1"/>
      <w:numFmt w:val="decimal"/>
      <w:lvlText w:val="%1."/>
      <w:lvlJc w:val="left"/>
      <w:pPr>
        <w:ind w:left="1429" w:hanging="279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1086522C">
      <w:numFmt w:val="bullet"/>
      <w:lvlText w:val="•"/>
      <w:lvlJc w:val="left"/>
      <w:pPr>
        <w:ind w:left="2342" w:hanging="279"/>
      </w:pPr>
      <w:rPr>
        <w:rFonts w:hint="default"/>
        <w:lang w:val="ru-RU" w:eastAsia="ru-RU" w:bidi="ru-RU"/>
      </w:rPr>
    </w:lvl>
    <w:lvl w:ilvl="2" w:tplc="D92E7382">
      <w:numFmt w:val="bullet"/>
      <w:lvlText w:val="•"/>
      <w:lvlJc w:val="left"/>
      <w:pPr>
        <w:ind w:left="3265" w:hanging="279"/>
      </w:pPr>
      <w:rPr>
        <w:rFonts w:hint="default"/>
        <w:lang w:val="ru-RU" w:eastAsia="ru-RU" w:bidi="ru-RU"/>
      </w:rPr>
    </w:lvl>
    <w:lvl w:ilvl="3" w:tplc="AAC00AA6">
      <w:numFmt w:val="bullet"/>
      <w:lvlText w:val="•"/>
      <w:lvlJc w:val="left"/>
      <w:pPr>
        <w:ind w:left="4188" w:hanging="279"/>
      </w:pPr>
      <w:rPr>
        <w:rFonts w:hint="default"/>
        <w:lang w:val="ru-RU" w:eastAsia="ru-RU" w:bidi="ru-RU"/>
      </w:rPr>
    </w:lvl>
    <w:lvl w:ilvl="4" w:tplc="F6A6FEC4">
      <w:numFmt w:val="bullet"/>
      <w:lvlText w:val="•"/>
      <w:lvlJc w:val="left"/>
      <w:pPr>
        <w:ind w:left="5111" w:hanging="279"/>
      </w:pPr>
      <w:rPr>
        <w:rFonts w:hint="default"/>
        <w:lang w:val="ru-RU" w:eastAsia="ru-RU" w:bidi="ru-RU"/>
      </w:rPr>
    </w:lvl>
    <w:lvl w:ilvl="5" w:tplc="61382BB4">
      <w:numFmt w:val="bullet"/>
      <w:lvlText w:val="•"/>
      <w:lvlJc w:val="left"/>
      <w:pPr>
        <w:ind w:left="6034" w:hanging="279"/>
      </w:pPr>
      <w:rPr>
        <w:rFonts w:hint="default"/>
        <w:lang w:val="ru-RU" w:eastAsia="ru-RU" w:bidi="ru-RU"/>
      </w:rPr>
    </w:lvl>
    <w:lvl w:ilvl="6" w:tplc="EFA076E8">
      <w:numFmt w:val="bullet"/>
      <w:lvlText w:val="•"/>
      <w:lvlJc w:val="left"/>
      <w:pPr>
        <w:ind w:left="6957" w:hanging="279"/>
      </w:pPr>
      <w:rPr>
        <w:rFonts w:hint="default"/>
        <w:lang w:val="ru-RU" w:eastAsia="ru-RU" w:bidi="ru-RU"/>
      </w:rPr>
    </w:lvl>
    <w:lvl w:ilvl="7" w:tplc="33A003C8">
      <w:numFmt w:val="bullet"/>
      <w:lvlText w:val="•"/>
      <w:lvlJc w:val="left"/>
      <w:pPr>
        <w:ind w:left="7880" w:hanging="279"/>
      </w:pPr>
      <w:rPr>
        <w:rFonts w:hint="default"/>
        <w:lang w:val="ru-RU" w:eastAsia="ru-RU" w:bidi="ru-RU"/>
      </w:rPr>
    </w:lvl>
    <w:lvl w:ilvl="8" w:tplc="7EA27724">
      <w:numFmt w:val="bullet"/>
      <w:lvlText w:val="•"/>
      <w:lvlJc w:val="left"/>
      <w:pPr>
        <w:ind w:left="8803" w:hanging="279"/>
      </w:pPr>
      <w:rPr>
        <w:rFonts w:hint="default"/>
        <w:lang w:val="ru-RU" w:eastAsia="ru-RU" w:bidi="ru-RU"/>
      </w:rPr>
    </w:lvl>
  </w:abstractNum>
  <w:abstractNum w:abstractNumId="4">
    <w:nsid w:val="314032D3"/>
    <w:multiLevelType w:val="hybridMultilevel"/>
    <w:tmpl w:val="32184270"/>
    <w:lvl w:ilvl="0" w:tplc="2046A3C0">
      <w:numFmt w:val="bullet"/>
      <w:lvlText w:val=""/>
      <w:lvlJc w:val="left"/>
      <w:pPr>
        <w:ind w:left="825" w:hanging="34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960BF84">
      <w:numFmt w:val="bullet"/>
      <w:lvlText w:val="•"/>
      <w:lvlJc w:val="left"/>
      <w:pPr>
        <w:ind w:left="1088" w:hanging="346"/>
      </w:pPr>
      <w:rPr>
        <w:rFonts w:hint="default"/>
        <w:lang w:val="ru-RU" w:eastAsia="ru-RU" w:bidi="ru-RU"/>
      </w:rPr>
    </w:lvl>
    <w:lvl w:ilvl="2" w:tplc="C284D778">
      <w:numFmt w:val="bullet"/>
      <w:lvlText w:val="•"/>
      <w:lvlJc w:val="left"/>
      <w:pPr>
        <w:ind w:left="1356" w:hanging="346"/>
      </w:pPr>
      <w:rPr>
        <w:rFonts w:hint="default"/>
        <w:lang w:val="ru-RU" w:eastAsia="ru-RU" w:bidi="ru-RU"/>
      </w:rPr>
    </w:lvl>
    <w:lvl w:ilvl="3" w:tplc="CD2CCEA0">
      <w:numFmt w:val="bullet"/>
      <w:lvlText w:val="•"/>
      <w:lvlJc w:val="left"/>
      <w:pPr>
        <w:ind w:left="1624" w:hanging="346"/>
      </w:pPr>
      <w:rPr>
        <w:rFonts w:hint="default"/>
        <w:lang w:val="ru-RU" w:eastAsia="ru-RU" w:bidi="ru-RU"/>
      </w:rPr>
    </w:lvl>
    <w:lvl w:ilvl="4" w:tplc="6B925920">
      <w:numFmt w:val="bullet"/>
      <w:lvlText w:val="•"/>
      <w:lvlJc w:val="left"/>
      <w:pPr>
        <w:ind w:left="1892" w:hanging="346"/>
      </w:pPr>
      <w:rPr>
        <w:rFonts w:hint="default"/>
        <w:lang w:val="ru-RU" w:eastAsia="ru-RU" w:bidi="ru-RU"/>
      </w:rPr>
    </w:lvl>
    <w:lvl w:ilvl="5" w:tplc="8894229C">
      <w:numFmt w:val="bullet"/>
      <w:lvlText w:val="•"/>
      <w:lvlJc w:val="left"/>
      <w:pPr>
        <w:ind w:left="2160" w:hanging="346"/>
      </w:pPr>
      <w:rPr>
        <w:rFonts w:hint="default"/>
        <w:lang w:val="ru-RU" w:eastAsia="ru-RU" w:bidi="ru-RU"/>
      </w:rPr>
    </w:lvl>
    <w:lvl w:ilvl="6" w:tplc="2746FE0A">
      <w:numFmt w:val="bullet"/>
      <w:lvlText w:val="•"/>
      <w:lvlJc w:val="left"/>
      <w:pPr>
        <w:ind w:left="2428" w:hanging="346"/>
      </w:pPr>
      <w:rPr>
        <w:rFonts w:hint="default"/>
        <w:lang w:val="ru-RU" w:eastAsia="ru-RU" w:bidi="ru-RU"/>
      </w:rPr>
    </w:lvl>
    <w:lvl w:ilvl="7" w:tplc="80E2EE9A">
      <w:numFmt w:val="bullet"/>
      <w:lvlText w:val="•"/>
      <w:lvlJc w:val="left"/>
      <w:pPr>
        <w:ind w:left="2696" w:hanging="346"/>
      </w:pPr>
      <w:rPr>
        <w:rFonts w:hint="default"/>
        <w:lang w:val="ru-RU" w:eastAsia="ru-RU" w:bidi="ru-RU"/>
      </w:rPr>
    </w:lvl>
    <w:lvl w:ilvl="8" w:tplc="383CABEA">
      <w:numFmt w:val="bullet"/>
      <w:lvlText w:val="•"/>
      <w:lvlJc w:val="left"/>
      <w:pPr>
        <w:ind w:left="2964" w:hanging="346"/>
      </w:pPr>
      <w:rPr>
        <w:rFonts w:hint="default"/>
        <w:lang w:val="ru-RU" w:eastAsia="ru-RU" w:bidi="ru-RU"/>
      </w:rPr>
    </w:lvl>
  </w:abstractNum>
  <w:abstractNum w:abstractNumId="5">
    <w:nsid w:val="51F86510"/>
    <w:multiLevelType w:val="multilevel"/>
    <w:tmpl w:val="776617A2"/>
    <w:lvl w:ilvl="0">
      <w:start w:val="1"/>
      <w:numFmt w:val="decimal"/>
      <w:lvlText w:val="%1."/>
      <w:lvlJc w:val="left"/>
      <w:pPr>
        <w:ind w:left="1361" w:hanging="34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>
      <w:start w:val="5"/>
      <w:numFmt w:val="decimal"/>
      <w:lvlText w:val="%2."/>
      <w:lvlJc w:val="left"/>
      <w:pPr>
        <w:ind w:left="1582" w:hanging="279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001" w:hanging="36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3">
      <w:start w:val="7"/>
      <w:numFmt w:val="decimal"/>
      <w:lvlText w:val="%4."/>
      <w:lvlJc w:val="left"/>
      <w:pPr>
        <w:ind w:left="1347" w:hanging="279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2057" w:hanging="7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3491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922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5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701"/>
      </w:pPr>
      <w:rPr>
        <w:rFonts w:hint="default"/>
        <w:lang w:val="ru-RU" w:eastAsia="ru-RU" w:bidi="ru-RU"/>
      </w:rPr>
    </w:lvl>
  </w:abstractNum>
  <w:abstractNum w:abstractNumId="6">
    <w:nsid w:val="51FA3BF7"/>
    <w:multiLevelType w:val="hybridMultilevel"/>
    <w:tmpl w:val="6910EB4E"/>
    <w:lvl w:ilvl="0" w:tplc="C4D4A1EA">
      <w:numFmt w:val="bullet"/>
      <w:lvlText w:val=""/>
      <w:lvlJc w:val="left"/>
      <w:pPr>
        <w:ind w:left="82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D0A0E16">
      <w:numFmt w:val="bullet"/>
      <w:lvlText w:val="•"/>
      <w:lvlJc w:val="left"/>
      <w:pPr>
        <w:ind w:left="1088" w:hanging="346"/>
      </w:pPr>
      <w:rPr>
        <w:rFonts w:hint="default"/>
        <w:lang w:val="ru-RU" w:eastAsia="ru-RU" w:bidi="ru-RU"/>
      </w:rPr>
    </w:lvl>
    <w:lvl w:ilvl="2" w:tplc="E4201A60">
      <w:numFmt w:val="bullet"/>
      <w:lvlText w:val="•"/>
      <w:lvlJc w:val="left"/>
      <w:pPr>
        <w:ind w:left="1356" w:hanging="346"/>
      </w:pPr>
      <w:rPr>
        <w:rFonts w:hint="default"/>
        <w:lang w:val="ru-RU" w:eastAsia="ru-RU" w:bidi="ru-RU"/>
      </w:rPr>
    </w:lvl>
    <w:lvl w:ilvl="3" w:tplc="35B82352">
      <w:numFmt w:val="bullet"/>
      <w:lvlText w:val="•"/>
      <w:lvlJc w:val="left"/>
      <w:pPr>
        <w:ind w:left="1624" w:hanging="346"/>
      </w:pPr>
      <w:rPr>
        <w:rFonts w:hint="default"/>
        <w:lang w:val="ru-RU" w:eastAsia="ru-RU" w:bidi="ru-RU"/>
      </w:rPr>
    </w:lvl>
    <w:lvl w:ilvl="4" w:tplc="6694A25E">
      <w:numFmt w:val="bullet"/>
      <w:lvlText w:val="•"/>
      <w:lvlJc w:val="left"/>
      <w:pPr>
        <w:ind w:left="1892" w:hanging="346"/>
      </w:pPr>
      <w:rPr>
        <w:rFonts w:hint="default"/>
        <w:lang w:val="ru-RU" w:eastAsia="ru-RU" w:bidi="ru-RU"/>
      </w:rPr>
    </w:lvl>
    <w:lvl w:ilvl="5" w:tplc="89B20956">
      <w:numFmt w:val="bullet"/>
      <w:lvlText w:val="•"/>
      <w:lvlJc w:val="left"/>
      <w:pPr>
        <w:ind w:left="2160" w:hanging="346"/>
      </w:pPr>
      <w:rPr>
        <w:rFonts w:hint="default"/>
        <w:lang w:val="ru-RU" w:eastAsia="ru-RU" w:bidi="ru-RU"/>
      </w:rPr>
    </w:lvl>
    <w:lvl w:ilvl="6" w:tplc="6F7EAFA6">
      <w:numFmt w:val="bullet"/>
      <w:lvlText w:val="•"/>
      <w:lvlJc w:val="left"/>
      <w:pPr>
        <w:ind w:left="2428" w:hanging="346"/>
      </w:pPr>
      <w:rPr>
        <w:rFonts w:hint="default"/>
        <w:lang w:val="ru-RU" w:eastAsia="ru-RU" w:bidi="ru-RU"/>
      </w:rPr>
    </w:lvl>
    <w:lvl w:ilvl="7" w:tplc="09C2D15C">
      <w:numFmt w:val="bullet"/>
      <w:lvlText w:val="•"/>
      <w:lvlJc w:val="left"/>
      <w:pPr>
        <w:ind w:left="2696" w:hanging="346"/>
      </w:pPr>
      <w:rPr>
        <w:rFonts w:hint="default"/>
        <w:lang w:val="ru-RU" w:eastAsia="ru-RU" w:bidi="ru-RU"/>
      </w:rPr>
    </w:lvl>
    <w:lvl w:ilvl="8" w:tplc="30A21108">
      <w:numFmt w:val="bullet"/>
      <w:lvlText w:val="•"/>
      <w:lvlJc w:val="left"/>
      <w:pPr>
        <w:ind w:left="2964" w:hanging="346"/>
      </w:pPr>
      <w:rPr>
        <w:rFonts w:hint="default"/>
        <w:lang w:val="ru-RU" w:eastAsia="ru-RU" w:bidi="ru-RU"/>
      </w:rPr>
    </w:lvl>
  </w:abstractNum>
  <w:abstractNum w:abstractNumId="7">
    <w:nsid w:val="6A9C342B"/>
    <w:multiLevelType w:val="hybridMultilevel"/>
    <w:tmpl w:val="386E2560"/>
    <w:lvl w:ilvl="0" w:tplc="5CB88540">
      <w:numFmt w:val="bullet"/>
      <w:lvlText w:val=""/>
      <w:lvlJc w:val="left"/>
      <w:pPr>
        <w:ind w:left="888" w:hanging="34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14E109C">
      <w:numFmt w:val="bullet"/>
      <w:lvlText w:val="•"/>
      <w:lvlJc w:val="left"/>
      <w:pPr>
        <w:ind w:left="1142" w:hanging="346"/>
      </w:pPr>
      <w:rPr>
        <w:rFonts w:hint="default"/>
        <w:lang w:val="ru-RU" w:eastAsia="ru-RU" w:bidi="ru-RU"/>
      </w:rPr>
    </w:lvl>
    <w:lvl w:ilvl="2" w:tplc="9A2E55AA">
      <w:numFmt w:val="bullet"/>
      <w:lvlText w:val="•"/>
      <w:lvlJc w:val="left"/>
      <w:pPr>
        <w:ind w:left="1404" w:hanging="346"/>
      </w:pPr>
      <w:rPr>
        <w:rFonts w:hint="default"/>
        <w:lang w:val="ru-RU" w:eastAsia="ru-RU" w:bidi="ru-RU"/>
      </w:rPr>
    </w:lvl>
    <w:lvl w:ilvl="3" w:tplc="D7CC685C">
      <w:numFmt w:val="bullet"/>
      <w:lvlText w:val="•"/>
      <w:lvlJc w:val="left"/>
      <w:pPr>
        <w:ind w:left="1666" w:hanging="346"/>
      </w:pPr>
      <w:rPr>
        <w:rFonts w:hint="default"/>
        <w:lang w:val="ru-RU" w:eastAsia="ru-RU" w:bidi="ru-RU"/>
      </w:rPr>
    </w:lvl>
    <w:lvl w:ilvl="4" w:tplc="2D904DEE">
      <w:numFmt w:val="bullet"/>
      <w:lvlText w:val="•"/>
      <w:lvlJc w:val="left"/>
      <w:pPr>
        <w:ind w:left="1928" w:hanging="346"/>
      </w:pPr>
      <w:rPr>
        <w:rFonts w:hint="default"/>
        <w:lang w:val="ru-RU" w:eastAsia="ru-RU" w:bidi="ru-RU"/>
      </w:rPr>
    </w:lvl>
    <w:lvl w:ilvl="5" w:tplc="21087A3A">
      <w:numFmt w:val="bullet"/>
      <w:lvlText w:val="•"/>
      <w:lvlJc w:val="left"/>
      <w:pPr>
        <w:ind w:left="2190" w:hanging="346"/>
      </w:pPr>
      <w:rPr>
        <w:rFonts w:hint="default"/>
        <w:lang w:val="ru-RU" w:eastAsia="ru-RU" w:bidi="ru-RU"/>
      </w:rPr>
    </w:lvl>
    <w:lvl w:ilvl="6" w:tplc="861A0D2A">
      <w:numFmt w:val="bullet"/>
      <w:lvlText w:val="•"/>
      <w:lvlJc w:val="left"/>
      <w:pPr>
        <w:ind w:left="2452" w:hanging="346"/>
      </w:pPr>
      <w:rPr>
        <w:rFonts w:hint="default"/>
        <w:lang w:val="ru-RU" w:eastAsia="ru-RU" w:bidi="ru-RU"/>
      </w:rPr>
    </w:lvl>
    <w:lvl w:ilvl="7" w:tplc="4AEC92AA">
      <w:numFmt w:val="bullet"/>
      <w:lvlText w:val="•"/>
      <w:lvlJc w:val="left"/>
      <w:pPr>
        <w:ind w:left="2714" w:hanging="346"/>
      </w:pPr>
      <w:rPr>
        <w:rFonts w:hint="default"/>
        <w:lang w:val="ru-RU" w:eastAsia="ru-RU" w:bidi="ru-RU"/>
      </w:rPr>
    </w:lvl>
    <w:lvl w:ilvl="8" w:tplc="E836E426">
      <w:numFmt w:val="bullet"/>
      <w:lvlText w:val="•"/>
      <w:lvlJc w:val="left"/>
      <w:pPr>
        <w:ind w:left="2976" w:hanging="346"/>
      </w:pPr>
      <w:rPr>
        <w:rFonts w:hint="default"/>
        <w:lang w:val="ru-RU" w:eastAsia="ru-RU" w:bidi="ru-RU"/>
      </w:rPr>
    </w:lvl>
  </w:abstractNum>
  <w:abstractNum w:abstractNumId="8">
    <w:nsid w:val="762A0212"/>
    <w:multiLevelType w:val="hybridMultilevel"/>
    <w:tmpl w:val="11B48A16"/>
    <w:lvl w:ilvl="0" w:tplc="0AF23746">
      <w:numFmt w:val="bullet"/>
      <w:lvlText w:val=""/>
      <w:lvlJc w:val="left"/>
      <w:pPr>
        <w:ind w:left="82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7B6DF3C">
      <w:numFmt w:val="bullet"/>
      <w:lvlText w:val="•"/>
      <w:lvlJc w:val="left"/>
      <w:pPr>
        <w:ind w:left="1088" w:hanging="346"/>
      </w:pPr>
      <w:rPr>
        <w:rFonts w:hint="default"/>
        <w:lang w:val="ru-RU" w:eastAsia="ru-RU" w:bidi="ru-RU"/>
      </w:rPr>
    </w:lvl>
    <w:lvl w:ilvl="2" w:tplc="8ED896BA">
      <w:numFmt w:val="bullet"/>
      <w:lvlText w:val="•"/>
      <w:lvlJc w:val="left"/>
      <w:pPr>
        <w:ind w:left="1356" w:hanging="346"/>
      </w:pPr>
      <w:rPr>
        <w:rFonts w:hint="default"/>
        <w:lang w:val="ru-RU" w:eastAsia="ru-RU" w:bidi="ru-RU"/>
      </w:rPr>
    </w:lvl>
    <w:lvl w:ilvl="3" w:tplc="EBF46E72">
      <w:numFmt w:val="bullet"/>
      <w:lvlText w:val="•"/>
      <w:lvlJc w:val="left"/>
      <w:pPr>
        <w:ind w:left="1624" w:hanging="346"/>
      </w:pPr>
      <w:rPr>
        <w:rFonts w:hint="default"/>
        <w:lang w:val="ru-RU" w:eastAsia="ru-RU" w:bidi="ru-RU"/>
      </w:rPr>
    </w:lvl>
    <w:lvl w:ilvl="4" w:tplc="8320D428">
      <w:numFmt w:val="bullet"/>
      <w:lvlText w:val="•"/>
      <w:lvlJc w:val="left"/>
      <w:pPr>
        <w:ind w:left="1892" w:hanging="346"/>
      </w:pPr>
      <w:rPr>
        <w:rFonts w:hint="default"/>
        <w:lang w:val="ru-RU" w:eastAsia="ru-RU" w:bidi="ru-RU"/>
      </w:rPr>
    </w:lvl>
    <w:lvl w:ilvl="5" w:tplc="B4B2975C">
      <w:numFmt w:val="bullet"/>
      <w:lvlText w:val="•"/>
      <w:lvlJc w:val="left"/>
      <w:pPr>
        <w:ind w:left="2160" w:hanging="346"/>
      </w:pPr>
      <w:rPr>
        <w:rFonts w:hint="default"/>
        <w:lang w:val="ru-RU" w:eastAsia="ru-RU" w:bidi="ru-RU"/>
      </w:rPr>
    </w:lvl>
    <w:lvl w:ilvl="6" w:tplc="26CCA20C">
      <w:numFmt w:val="bullet"/>
      <w:lvlText w:val="•"/>
      <w:lvlJc w:val="left"/>
      <w:pPr>
        <w:ind w:left="2428" w:hanging="346"/>
      </w:pPr>
      <w:rPr>
        <w:rFonts w:hint="default"/>
        <w:lang w:val="ru-RU" w:eastAsia="ru-RU" w:bidi="ru-RU"/>
      </w:rPr>
    </w:lvl>
    <w:lvl w:ilvl="7" w:tplc="38D83B56">
      <w:numFmt w:val="bullet"/>
      <w:lvlText w:val="•"/>
      <w:lvlJc w:val="left"/>
      <w:pPr>
        <w:ind w:left="2696" w:hanging="346"/>
      </w:pPr>
      <w:rPr>
        <w:rFonts w:hint="default"/>
        <w:lang w:val="ru-RU" w:eastAsia="ru-RU" w:bidi="ru-RU"/>
      </w:rPr>
    </w:lvl>
    <w:lvl w:ilvl="8" w:tplc="AA9497A0">
      <w:numFmt w:val="bullet"/>
      <w:lvlText w:val="•"/>
      <w:lvlJc w:val="left"/>
      <w:pPr>
        <w:ind w:left="2964" w:hanging="346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870"/>
    <w:rsid w:val="00043870"/>
    <w:rsid w:val="00062F27"/>
    <w:rsid w:val="000813C6"/>
    <w:rsid w:val="000871BE"/>
    <w:rsid w:val="000C6347"/>
    <w:rsid w:val="00205368"/>
    <w:rsid w:val="00245920"/>
    <w:rsid w:val="00351A12"/>
    <w:rsid w:val="00372D5C"/>
    <w:rsid w:val="003868F5"/>
    <w:rsid w:val="003B4FA0"/>
    <w:rsid w:val="00402A8D"/>
    <w:rsid w:val="00450C09"/>
    <w:rsid w:val="004F01DC"/>
    <w:rsid w:val="004F1D43"/>
    <w:rsid w:val="00517EC0"/>
    <w:rsid w:val="00593A2A"/>
    <w:rsid w:val="00744027"/>
    <w:rsid w:val="007D2F51"/>
    <w:rsid w:val="007D55B3"/>
    <w:rsid w:val="0084155D"/>
    <w:rsid w:val="00876203"/>
    <w:rsid w:val="008B1C98"/>
    <w:rsid w:val="008E2E2F"/>
    <w:rsid w:val="009938DC"/>
    <w:rsid w:val="00A1052D"/>
    <w:rsid w:val="00AD1F11"/>
    <w:rsid w:val="00B00869"/>
    <w:rsid w:val="00B06CF3"/>
    <w:rsid w:val="00B26203"/>
    <w:rsid w:val="00B72B15"/>
    <w:rsid w:val="00B94E5C"/>
    <w:rsid w:val="00BB439B"/>
    <w:rsid w:val="00BF23AD"/>
    <w:rsid w:val="00C6181A"/>
    <w:rsid w:val="00CA124B"/>
    <w:rsid w:val="00CB697D"/>
    <w:rsid w:val="00D17474"/>
    <w:rsid w:val="00D54266"/>
    <w:rsid w:val="00DD2142"/>
    <w:rsid w:val="00DE15D5"/>
    <w:rsid w:val="00EE20CA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3870"/>
  </w:style>
  <w:style w:type="paragraph" w:styleId="a5">
    <w:name w:val="footer"/>
    <w:basedOn w:val="a"/>
    <w:link w:val="a6"/>
    <w:uiPriority w:val="99"/>
    <w:unhideWhenUsed/>
    <w:rsid w:val="0004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3870"/>
  </w:style>
  <w:style w:type="paragraph" w:styleId="a7">
    <w:name w:val="List Paragraph"/>
    <w:basedOn w:val="a"/>
    <w:uiPriority w:val="34"/>
    <w:qFormat/>
    <w:rsid w:val="00D54266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CB6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B6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008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C6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3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11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Веселовская СОШ №2</Company>
  <LinksUpToDate>false</LinksUpToDate>
  <CharactersWithSpaces>18836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 №2</dc:creator>
  <cp:keywords/>
  <dc:description/>
  <cp:lastModifiedBy>Admin</cp:lastModifiedBy>
  <cp:revision>29</cp:revision>
  <dcterms:created xsi:type="dcterms:W3CDTF">2021-05-13T05:59:00Z</dcterms:created>
  <dcterms:modified xsi:type="dcterms:W3CDTF">2022-03-04T12:36:00Z</dcterms:modified>
</cp:coreProperties>
</file>